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851"/>
        </w:tabs>
        <w:spacing w:after="240" w:before="240" w:line="276" w:lineRule="auto"/>
        <w:ind w:left="-100" w:firstLine="0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963.0708661417325" w:tblpY="893.9635749876969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60"/>
        <w:gridCol w:w="4785"/>
        <w:tblGridChange w:id="0">
          <w:tblGrid>
            <w:gridCol w:w="4560"/>
            <w:gridCol w:w="4785"/>
          </w:tblGrid>
        </w:tblGridChange>
      </w:tblGrid>
      <w:tr>
        <w:trPr>
          <w:cantSplit w:val="0"/>
          <w:trHeight w:val="3870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tabs>
                <w:tab w:val="left" w:leader="none" w:pos="851"/>
              </w:tabs>
              <w:spacing w:after="240" w:before="240" w:lineRule="auto"/>
              <w:jc w:val="center"/>
              <w:rPr>
                <w:sz w:val="28"/>
                <w:szCs w:val="28"/>
              </w:rPr>
            </w:pPr>
            <w:bookmarkStart w:colFirst="0" w:colLast="0" w:name="_n9nslnn5iay6" w:id="0"/>
            <w:bookmarkEnd w:id="0"/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2215994" cy="932631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5994" cy="9326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tabs>
                <w:tab w:val="left" w:leader="none" w:pos="851"/>
              </w:tabs>
              <w:spacing w:after="240" w:before="240" w:lineRule="auto"/>
              <w:ind w:left="-100" w:firstLine="0"/>
              <w:jc w:val="both"/>
              <w:rPr>
                <w:sz w:val="28"/>
                <w:szCs w:val="28"/>
              </w:rPr>
            </w:pPr>
            <w:bookmarkStart w:colFirst="0" w:colLast="0" w:name="_n9nslnn5iay6" w:id="0"/>
            <w:bookmarkEnd w:id="0"/>
            <w:r w:rsidDel="00000000" w:rsidR="00000000" w:rsidRPr="00000000">
              <w:rPr>
                <w:sz w:val="28"/>
                <w:szCs w:val="28"/>
                <w:rtl w:val="0"/>
              </w:rPr>
              <w:t xml:space="preserve">УТВЕРЖДАЮ:</w:t>
            </w:r>
          </w:p>
          <w:p w:rsidR="00000000" w:rsidDel="00000000" w:rsidP="00000000" w:rsidRDefault="00000000" w:rsidRPr="00000000" w14:paraId="00000004">
            <w:pPr>
              <w:widowControl w:val="0"/>
              <w:tabs>
                <w:tab w:val="left" w:leader="none" w:pos="851"/>
              </w:tabs>
              <w:spacing w:after="240" w:before="240" w:lineRule="auto"/>
              <w:ind w:left="-100" w:firstLine="0"/>
              <w:rPr>
                <w:sz w:val="28"/>
                <w:szCs w:val="28"/>
              </w:rPr>
            </w:pPr>
            <w:bookmarkStart w:colFirst="0" w:colLast="0" w:name="_n9nslnn5iay6" w:id="0"/>
            <w:bookmarkEnd w:id="0"/>
            <w:r w:rsidDel="00000000" w:rsidR="00000000" w:rsidRPr="00000000">
              <w:rPr>
                <w:sz w:val="28"/>
                <w:szCs w:val="28"/>
                <w:rtl w:val="0"/>
              </w:rPr>
              <w:t xml:space="preserve">Ректор краевого государственного автономного учреждения дополнительного профессионального образования «Красноярский краевой институт развития образования»</w:t>
            </w:r>
          </w:p>
          <w:p w:rsidR="00000000" w:rsidDel="00000000" w:rsidP="00000000" w:rsidRDefault="00000000" w:rsidRPr="00000000" w14:paraId="00000005">
            <w:pPr>
              <w:widowControl w:val="0"/>
              <w:tabs>
                <w:tab w:val="left" w:leader="none" w:pos="851"/>
              </w:tabs>
              <w:spacing w:after="240" w:before="240" w:lineRule="auto"/>
              <w:ind w:left="-100" w:firstLine="0"/>
              <w:rPr>
                <w:sz w:val="28"/>
                <w:szCs w:val="28"/>
              </w:rPr>
            </w:pPr>
            <w:bookmarkStart w:colFirst="0" w:colLast="0" w:name="_n9nslnn5iay6" w:id="0"/>
            <w:bookmarkEnd w:id="0"/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___________________Е.А. Чиганова</w:t>
            </w:r>
          </w:p>
          <w:p w:rsidR="00000000" w:rsidDel="00000000" w:rsidP="00000000" w:rsidRDefault="00000000" w:rsidRPr="00000000" w14:paraId="00000006">
            <w:pPr>
              <w:widowControl w:val="0"/>
              <w:tabs>
                <w:tab w:val="left" w:leader="none" w:pos="851"/>
              </w:tabs>
              <w:spacing w:after="240" w:before="240" w:lineRule="auto"/>
              <w:ind w:left="-100" w:firstLine="0"/>
              <w:rPr>
                <w:sz w:val="28"/>
                <w:szCs w:val="28"/>
              </w:rPr>
            </w:pPr>
            <w:bookmarkStart w:colFirst="0" w:colLast="0" w:name="_n9nslnn5iay6" w:id="0"/>
            <w:bookmarkEnd w:id="0"/>
            <w:r w:rsidDel="00000000" w:rsidR="00000000" w:rsidRPr="00000000">
              <w:rPr>
                <w:sz w:val="28"/>
                <w:szCs w:val="28"/>
                <w:rtl w:val="0"/>
              </w:rPr>
              <w:t xml:space="preserve">Приказ №___________от _________</w:t>
            </w:r>
          </w:p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851"/>
              </w:tabs>
              <w:spacing w:after="240" w:before="240" w:lineRule="auto"/>
              <w:ind w:left="-100" w:firstLine="0"/>
              <w:rPr>
                <w:sz w:val="28"/>
                <w:szCs w:val="28"/>
              </w:rPr>
            </w:pPr>
            <w:bookmarkStart w:colFirst="0" w:colLast="0" w:name="_n9nslnn5iay6" w:id="0"/>
            <w:bookmarkEnd w:id="0"/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851"/>
              </w:tabs>
              <w:spacing w:after="240" w:before="240" w:lineRule="auto"/>
              <w:ind w:left="-100" w:firstLine="0"/>
              <w:rPr>
                <w:sz w:val="28"/>
                <w:szCs w:val="28"/>
              </w:rPr>
            </w:pPr>
            <w:bookmarkStart w:colFirst="0" w:colLast="0" w:name="_t9imxinc520r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851"/>
              </w:tabs>
              <w:spacing w:after="240" w:before="240" w:lineRule="auto"/>
              <w:ind w:left="-100" w:firstLine="0"/>
              <w:rPr>
                <w:sz w:val="28"/>
                <w:szCs w:val="28"/>
              </w:rPr>
            </w:pPr>
            <w:bookmarkStart w:colFirst="0" w:colLast="0" w:name="_tlzmox31vu5t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0"/>
        <w:tabs>
          <w:tab w:val="left" w:leader="none" w:pos="855"/>
        </w:tabs>
        <w:spacing w:line="276" w:lineRule="auto"/>
        <w:ind w:left="560" w:right="560" w:hanging="276.53543307086625"/>
        <w:jc w:val="both"/>
        <w:rPr>
          <w:sz w:val="28"/>
          <w:szCs w:val="28"/>
        </w:rPr>
      </w:pPr>
      <w:bookmarkStart w:colFirst="0" w:colLast="0" w:name="_joo50ntcvs1r" w:id="3"/>
      <w:bookmarkEnd w:id="3"/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851"/>
        </w:tabs>
        <w:spacing w:after="240" w:before="240" w:lineRule="auto"/>
        <w:jc w:val="center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851"/>
        </w:tabs>
        <w:spacing w:after="240" w:before="240" w:lineRule="auto"/>
        <w:jc w:val="center"/>
        <w:rPr>
          <w:sz w:val="28"/>
          <w:szCs w:val="28"/>
        </w:rPr>
      </w:pPr>
      <w:bookmarkStart w:colFirst="0" w:colLast="0" w:name="_lbrc4kaiboab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851"/>
        </w:tabs>
        <w:spacing w:after="240" w:before="240" w:lineRule="auto"/>
        <w:jc w:val="center"/>
        <w:rPr>
          <w:sz w:val="28"/>
          <w:szCs w:val="28"/>
        </w:rPr>
      </w:pPr>
      <w:bookmarkStart w:colFirst="0" w:colLast="0" w:name="_ko28h1htsbjr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851"/>
        </w:tabs>
        <w:spacing w:after="240" w:before="240" w:lineRule="auto"/>
        <w:jc w:val="center"/>
        <w:rPr>
          <w:sz w:val="28"/>
          <w:szCs w:val="28"/>
        </w:rPr>
      </w:pPr>
      <w:bookmarkStart w:colFirst="0" w:colLast="0" w:name="_x5cpakjuy4v5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851"/>
        </w:tabs>
        <w:spacing w:after="240" w:before="240" w:lineRule="auto"/>
        <w:jc w:val="center"/>
        <w:rPr>
          <w:sz w:val="28"/>
          <w:szCs w:val="28"/>
        </w:rPr>
      </w:pPr>
      <w:bookmarkStart w:colFirst="0" w:colLast="0" w:name="_5q19pt3xi0jw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851"/>
        </w:tabs>
        <w:spacing w:after="240" w:before="240" w:line="276" w:lineRule="auto"/>
        <w:jc w:val="center"/>
        <w:rPr>
          <w:b w:val="1"/>
          <w:sz w:val="36"/>
          <w:szCs w:val="36"/>
        </w:rPr>
      </w:pPr>
      <w:bookmarkStart w:colFirst="0" w:colLast="0" w:name="_n9nslnn5iay6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Положение</w:t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851"/>
        </w:tabs>
        <w:spacing w:after="240" w:before="240" w:line="276" w:lineRule="auto"/>
        <w:jc w:val="center"/>
        <w:rPr>
          <w:b w:val="1"/>
          <w:sz w:val="36"/>
          <w:szCs w:val="36"/>
        </w:rPr>
      </w:pPr>
      <w:bookmarkStart w:colFirst="0" w:colLast="0" w:name="_n9nslnn5iay6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о проведении Краевого семейного финансового фестиваля</w:t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851"/>
        </w:tabs>
        <w:spacing w:after="240" w:before="240" w:lineRule="auto"/>
        <w:jc w:val="center"/>
        <w:rPr>
          <w:sz w:val="28"/>
          <w:szCs w:val="28"/>
        </w:rPr>
      </w:pPr>
      <w:bookmarkStart w:colFirst="0" w:colLast="0" w:name="_u0kvvgkkk88d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851"/>
        </w:tabs>
        <w:spacing w:after="240" w:before="240" w:lineRule="auto"/>
        <w:jc w:val="center"/>
        <w:rPr>
          <w:sz w:val="28"/>
          <w:szCs w:val="28"/>
        </w:rPr>
      </w:pPr>
      <w:bookmarkStart w:colFirst="0" w:colLast="0" w:name="_q712w6puvzw9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851"/>
        </w:tabs>
        <w:spacing w:after="240" w:before="240" w:lineRule="auto"/>
        <w:jc w:val="center"/>
        <w:rPr>
          <w:sz w:val="28"/>
          <w:szCs w:val="28"/>
        </w:rPr>
      </w:pPr>
      <w:bookmarkStart w:colFirst="0" w:colLast="0" w:name="_xed1n9ojulct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851"/>
        </w:tabs>
        <w:spacing w:after="240" w:before="240" w:lineRule="auto"/>
        <w:jc w:val="center"/>
        <w:rPr>
          <w:sz w:val="28"/>
          <w:szCs w:val="28"/>
        </w:rPr>
      </w:pPr>
      <w:bookmarkStart w:colFirst="0" w:colLast="0" w:name="_gwmicnen0o9o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851"/>
        </w:tabs>
        <w:spacing w:after="240" w:before="240" w:lineRule="auto"/>
        <w:jc w:val="center"/>
        <w:rPr>
          <w:sz w:val="28"/>
          <w:szCs w:val="28"/>
        </w:rPr>
      </w:pPr>
      <w:bookmarkStart w:colFirst="0" w:colLast="0" w:name="_f8m543hnucvx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851"/>
        </w:tabs>
        <w:spacing w:after="240" w:before="240" w:lineRule="auto"/>
        <w:jc w:val="center"/>
        <w:rPr>
          <w:sz w:val="28"/>
          <w:szCs w:val="28"/>
        </w:rPr>
      </w:pPr>
      <w:bookmarkStart w:colFirst="0" w:colLast="0" w:name="_vbjcdnw2jlct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851"/>
        </w:tabs>
        <w:spacing w:after="240" w:before="240" w:lineRule="auto"/>
        <w:jc w:val="center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Красноярск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851"/>
        </w:tabs>
        <w:spacing w:after="240" w:before="240" w:lineRule="auto"/>
        <w:jc w:val="center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2024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851"/>
        </w:tabs>
        <w:spacing w:line="276" w:lineRule="auto"/>
        <w:ind w:left="566.9291338582677" w:right="566.9291338582677" w:firstLine="720"/>
        <w:rPr/>
      </w:pPr>
      <w:bookmarkStart w:colFirst="0" w:colLast="0" w:name="_n9nslnn5iay6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center"/>
        <w:rPr>
          <w:b w:val="1"/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            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Общие положения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1.1.</w:t>
      </w:r>
      <w:r w:rsidDel="00000000" w:rsidR="00000000" w:rsidRPr="00000000">
        <w:rPr>
          <w:sz w:val="14"/>
          <w:szCs w:val="14"/>
          <w:rtl w:val="0"/>
        </w:rPr>
        <w:t xml:space="preserve">            </w:t>
      </w:r>
      <w:r w:rsidDel="00000000" w:rsidR="00000000" w:rsidRPr="00000000">
        <w:rPr>
          <w:sz w:val="28"/>
          <w:szCs w:val="28"/>
          <w:rtl w:val="0"/>
        </w:rPr>
        <w:t xml:space="preserve">Настоящее Положение определяет порядок организации и проведения Краевого семейного финансового фестиваля (далее – Фестиваль).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1.2.</w:t>
      </w:r>
      <w:r w:rsidDel="00000000" w:rsidR="00000000" w:rsidRPr="00000000">
        <w:rPr>
          <w:sz w:val="14"/>
          <w:szCs w:val="14"/>
          <w:rtl w:val="0"/>
        </w:rPr>
        <w:t xml:space="preserve">            </w:t>
      </w:r>
      <w:r w:rsidDel="00000000" w:rsidR="00000000" w:rsidRPr="00000000">
        <w:rPr>
          <w:sz w:val="28"/>
          <w:szCs w:val="28"/>
          <w:rtl w:val="0"/>
        </w:rPr>
        <w:t xml:space="preserve">Фестиваль организуется и проводится Региональным центром финансовой грамотности Красноярского края (РЦФГ) краевого государственного автономного учреждения дополнительного профессионального образования «Красноярский краевой институт развития образования» (КК ИРО) при экспертной, организационной и информационной поддержке министерства образования Красноярского края, министерства финансов Красноярского края в целях реализации Государственного задания по КК ИРО, утвержденного министерством образования Красноярского края на выполнение государственных работ на 2024 год в части обеспечения деятельности регионального центра повышения квалификации по финансовой грамотности работников сферы образования и просветительской деятельности по финансовой грамотности в рамках подпрограммы «Развитие кадрового потенциала отрасли» государственной программы Красноярского края «Развитие образования», на основании п. 3.5 Устава КК ИРО.</w:t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color w:val="0000ff"/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1.3.</w:t>
      </w:r>
      <w:r w:rsidDel="00000000" w:rsidR="00000000" w:rsidRPr="00000000">
        <w:rPr>
          <w:sz w:val="14"/>
          <w:szCs w:val="14"/>
          <w:rtl w:val="0"/>
        </w:rPr>
        <w:t xml:space="preserve">            </w:t>
      </w:r>
      <w:r w:rsidDel="00000000" w:rsidR="00000000" w:rsidRPr="00000000">
        <w:rPr>
          <w:sz w:val="28"/>
          <w:szCs w:val="28"/>
          <w:rtl w:val="0"/>
        </w:rPr>
        <w:t xml:space="preserve">Информация о Фестивале, его мероприятиях, программе и его результатах размещается на сайте Краевого семейного финансового фестиваля</w:t>
      </w:r>
      <w:hyperlink r:id="rId7">
        <w:r w:rsidDel="00000000" w:rsidR="00000000" w:rsidRPr="00000000">
          <w:rPr>
            <w:sz w:val="28"/>
            <w:szCs w:val="28"/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https://finfest24.ru</w:t>
        </w:r>
      </w:hyperlink>
      <w:r w:rsidDel="00000000" w:rsidR="00000000" w:rsidRPr="00000000">
        <w:rPr>
          <w:sz w:val="28"/>
          <w:szCs w:val="28"/>
          <w:rtl w:val="0"/>
        </w:rPr>
        <w:t xml:space="preserve">,</w:t>
      </w:r>
      <w:hyperlink r:id="rId9">
        <w:r w:rsidDel="00000000" w:rsidR="00000000" w:rsidRPr="00000000">
          <w:rPr>
            <w:sz w:val="28"/>
            <w:szCs w:val="28"/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https://rcfg24.ru</w:t>
        </w:r>
      </w:hyperlink>
      <w:r w:rsidDel="00000000" w:rsidR="00000000" w:rsidRPr="00000000">
        <w:rPr>
          <w:sz w:val="28"/>
          <w:szCs w:val="28"/>
          <w:rtl w:val="0"/>
        </w:rPr>
        <w:t xml:space="preserve">,</w:t>
      </w:r>
      <w:hyperlink r:id="rId11">
        <w:r w:rsidDel="00000000" w:rsidR="00000000" w:rsidRPr="00000000">
          <w:rPr>
            <w:sz w:val="28"/>
            <w:szCs w:val="28"/>
            <w:rtl w:val="0"/>
          </w:rPr>
          <w:t xml:space="preserve"> </w:t>
        </w:r>
      </w:hyperlink>
      <w:hyperlink r:id="rId12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https://kipk.ru/</w:t>
        </w:r>
      </w:hyperlink>
      <w:r w:rsidDel="00000000" w:rsidR="00000000" w:rsidRPr="00000000">
        <w:rPr>
          <w:color w:val="0000ff"/>
          <w:sz w:val="28"/>
          <w:szCs w:val="28"/>
          <w:rtl w:val="0"/>
        </w:rPr>
        <w:t xml:space="preserve">, </w:t>
      </w:r>
      <w:r w:rsidDel="00000000" w:rsidR="00000000" w:rsidRPr="00000000">
        <w:rPr>
          <w:sz w:val="28"/>
          <w:szCs w:val="28"/>
          <w:rtl w:val="0"/>
        </w:rPr>
        <w:t xml:space="preserve">а также в группе РЦФГ в социальных сетях: </w:t>
      </w:r>
      <w:hyperlink r:id="rId13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https://vk.com/rcfg24</w:t>
        </w:r>
      </w:hyperlink>
      <w:r w:rsidDel="00000000" w:rsidR="00000000" w:rsidRPr="00000000">
        <w:rPr>
          <w:color w:val="0000ff"/>
          <w:sz w:val="28"/>
          <w:szCs w:val="28"/>
          <w:rtl w:val="0"/>
        </w:rPr>
        <w:t xml:space="preserve">, </w:t>
      </w:r>
      <w:hyperlink r:id="rId14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https://t.me/rcfg24</w:t>
        </w:r>
      </w:hyperlink>
      <w:r w:rsidDel="00000000" w:rsidR="00000000" w:rsidRPr="00000000">
        <w:rPr>
          <w:color w:val="0000ff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851"/>
        </w:tabs>
        <w:spacing w:line="276" w:lineRule="auto"/>
        <w:ind w:left="560" w:right="560" w:firstLine="720"/>
        <w:rPr>
          <w:color w:val="0000ff"/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color w:val="0000ff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Style w:val="Heading4"/>
        <w:keepNext w:val="0"/>
        <w:keepLines w:val="0"/>
        <w:widowControl w:val="0"/>
        <w:tabs>
          <w:tab w:val="left" w:leader="none" w:pos="851"/>
        </w:tabs>
        <w:spacing w:after="0" w:before="0" w:line="276" w:lineRule="auto"/>
        <w:ind w:left="560" w:right="560" w:firstLine="720"/>
        <w:jc w:val="center"/>
        <w:rPr>
          <w:sz w:val="28"/>
          <w:szCs w:val="28"/>
        </w:rPr>
      </w:pPr>
      <w:bookmarkStart w:colFirst="0" w:colLast="0" w:name="_l6b27jj4z122" w:id="14"/>
      <w:bookmarkEnd w:id="14"/>
      <w:r w:rsidDel="00000000" w:rsidR="00000000" w:rsidRPr="00000000">
        <w:rPr>
          <w:sz w:val="28"/>
          <w:szCs w:val="28"/>
          <w:highlight w:val="white"/>
          <w:rtl w:val="0"/>
        </w:rPr>
        <w:t xml:space="preserve">2. Цели и задачи </w:t>
      </w:r>
      <w:r w:rsidDel="00000000" w:rsidR="00000000" w:rsidRPr="00000000">
        <w:rPr>
          <w:sz w:val="28"/>
          <w:szCs w:val="28"/>
          <w:rtl w:val="0"/>
        </w:rPr>
        <w:t xml:space="preserve">Фестиваля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sz w:val="28"/>
          <w:szCs w:val="28"/>
          <w:rtl w:val="0"/>
        </w:rPr>
        <w:t xml:space="preserve">2.1. Фестиваль проводится с целью поддержки и популяризации финансовой грамотности детей, формирования финансовой грамотности семьи, развитие профессионального мастерства педагогов.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sz w:val="28"/>
          <w:szCs w:val="28"/>
          <w:rtl w:val="0"/>
        </w:rPr>
        <w:t xml:space="preserve">2.2. Задачи Фестиваля:</w:t>
      </w:r>
    </w:p>
    <w:p w:rsidR="00000000" w:rsidDel="00000000" w:rsidP="00000000" w:rsidRDefault="00000000" w:rsidRPr="00000000" w14:paraId="00000023">
      <w:pPr>
        <w:widowControl w:val="0"/>
        <w:shd w:fill="ffffff" w:val="clear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           </w:t>
      </w:r>
      <w:r w:rsidDel="00000000" w:rsidR="00000000" w:rsidRPr="00000000">
        <w:rPr>
          <w:sz w:val="28"/>
          <w:szCs w:val="28"/>
          <w:rtl w:val="0"/>
        </w:rPr>
        <w:t xml:space="preserve">привлечение учреждений образования и иных организаций к повышению финансовой грамотности детей, подростков и молодежи;</w:t>
      </w:r>
    </w:p>
    <w:p w:rsidR="00000000" w:rsidDel="00000000" w:rsidP="00000000" w:rsidRDefault="00000000" w:rsidRPr="00000000" w14:paraId="00000024">
      <w:pPr>
        <w:widowControl w:val="0"/>
        <w:shd w:fill="ffffff" w:val="clear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           </w:t>
      </w:r>
      <w:r w:rsidDel="00000000" w:rsidR="00000000" w:rsidRPr="00000000">
        <w:rPr>
          <w:sz w:val="28"/>
          <w:szCs w:val="28"/>
          <w:rtl w:val="0"/>
        </w:rPr>
        <w:t xml:space="preserve">выявление и поддержка педагогов, желающих участвовать в разработке и проведении мероприятий по финансовой грамотности для дошкольников, школьников и студентов СПО;</w:t>
      </w:r>
    </w:p>
    <w:p w:rsidR="00000000" w:rsidDel="00000000" w:rsidP="00000000" w:rsidRDefault="00000000" w:rsidRPr="00000000" w14:paraId="00000025">
      <w:pPr>
        <w:widowControl w:val="0"/>
        <w:shd w:fill="ffffff" w:val="clear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           </w:t>
      </w:r>
      <w:r w:rsidDel="00000000" w:rsidR="00000000" w:rsidRPr="00000000">
        <w:rPr>
          <w:sz w:val="28"/>
          <w:szCs w:val="28"/>
          <w:rtl w:val="0"/>
        </w:rPr>
        <w:t xml:space="preserve">повышение уровня финансовой грамотности дошкольников, школьников и студентов СПО, их родителей;</w:t>
      </w:r>
    </w:p>
    <w:p w:rsidR="00000000" w:rsidDel="00000000" w:rsidP="00000000" w:rsidRDefault="00000000" w:rsidRPr="00000000" w14:paraId="00000026">
      <w:pPr>
        <w:widowControl w:val="0"/>
        <w:shd w:fill="ffffff" w:val="clear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           </w:t>
      </w:r>
      <w:r w:rsidDel="00000000" w:rsidR="00000000" w:rsidRPr="00000000">
        <w:rPr>
          <w:sz w:val="28"/>
          <w:szCs w:val="28"/>
          <w:rtl w:val="0"/>
        </w:rPr>
        <w:t xml:space="preserve">формирование позитивного отношения семьи к вопросам финансовой грамотности.</w:t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center"/>
        <w:rPr>
          <w:b w:val="1"/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               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Организационные особенности </w:t>
      </w:r>
      <w:r w:rsidDel="00000000" w:rsidR="00000000" w:rsidRPr="00000000">
        <w:rPr>
          <w:b w:val="1"/>
          <w:sz w:val="28"/>
          <w:szCs w:val="28"/>
          <w:rtl w:val="0"/>
        </w:rPr>
        <w:t xml:space="preserve">Фестиваля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3.1.</w:t>
      </w:r>
      <w:r w:rsidDel="00000000" w:rsidR="00000000" w:rsidRPr="00000000">
        <w:rPr>
          <w:sz w:val="14"/>
          <w:szCs w:val="14"/>
          <w:rtl w:val="0"/>
        </w:rPr>
        <w:t xml:space="preserve">            </w:t>
      </w:r>
      <w:r w:rsidDel="00000000" w:rsidR="00000000" w:rsidRPr="00000000">
        <w:rPr>
          <w:sz w:val="28"/>
          <w:szCs w:val="28"/>
          <w:rtl w:val="0"/>
        </w:rPr>
        <w:t xml:space="preserve">Краевой семейный финансовый фестиваль проводится в течение одной недели на территории Красноярского края с 7 по 13 октября 2024 года.</w:t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3.2.</w:t>
      </w:r>
      <w:r w:rsidDel="00000000" w:rsidR="00000000" w:rsidRPr="00000000">
        <w:rPr>
          <w:sz w:val="14"/>
          <w:szCs w:val="14"/>
          <w:rtl w:val="0"/>
        </w:rPr>
        <w:t xml:space="preserve">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Организатор</w:t>
      </w:r>
      <w:r w:rsidDel="00000000" w:rsidR="00000000" w:rsidRPr="00000000">
        <w:rPr>
          <w:sz w:val="28"/>
          <w:szCs w:val="28"/>
          <w:rtl w:val="0"/>
        </w:rPr>
        <w:t xml:space="preserve"> Фестиваля – Региональный центр финансовой грамотности Красноярского края (РЦФГ).</w:t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Куратор</w:t>
      </w:r>
      <w:r w:rsidDel="00000000" w:rsidR="00000000" w:rsidRPr="00000000">
        <w:rPr>
          <w:sz w:val="28"/>
          <w:szCs w:val="28"/>
          <w:rtl w:val="0"/>
        </w:rPr>
        <w:t xml:space="preserve"> Фестиваля в муниципальном образовании Красноярского края (далее «куратор») – лицо, назначенное муниципальным органом управления образования для организации Краевого семейного финансового фестиваля в своем муниципалитете.</w:t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В зависимости от степени вовлеченности, Фестиваль предполагает три уровня участия: участник, соорганизатор, партнер (Схема 1).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right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Схема 1.</w:t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851"/>
        </w:tabs>
        <w:spacing w:line="276" w:lineRule="auto"/>
        <w:ind w:left="560" w:right="560" w:firstLine="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6754865" cy="38100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54865" cy="381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Участник</w:t>
      </w:r>
      <w:r w:rsidDel="00000000" w:rsidR="00000000" w:rsidRPr="00000000">
        <w:rPr>
          <w:sz w:val="28"/>
          <w:szCs w:val="28"/>
          <w:rtl w:val="0"/>
        </w:rPr>
        <w:t xml:space="preserve"> Фестиваля - любой человек / организация, которые используют программу с онлайн-контентом фестиваля для личного просмотра либо для просмотра с определенной аудиторией (в детском саду, школе и т.д.). Программа с онлайн-контентом фестиваля подготовлена для разных целевых аудиторий: дошкольники, начальная школа, основная и средняя школа, взрослое население, материалы для всей семьи. Программу Фестиваля можно скачать на сайте Фестиваля</w:t>
      </w:r>
      <w:hyperlink r:id="rId16">
        <w:r w:rsidDel="00000000" w:rsidR="00000000" w:rsidRPr="00000000">
          <w:rPr>
            <w:sz w:val="28"/>
            <w:szCs w:val="28"/>
            <w:rtl w:val="0"/>
          </w:rPr>
          <w:t xml:space="preserve"> </w:t>
        </w:r>
      </w:hyperlink>
      <w:hyperlink r:id="rId17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https://finfest24.ru</w:t>
        </w:r>
      </w:hyperlink>
      <w:r w:rsidDel="00000000" w:rsidR="00000000" w:rsidRPr="00000000">
        <w:rPr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Соорганизатор</w:t>
      </w:r>
      <w:r w:rsidDel="00000000" w:rsidR="00000000" w:rsidRPr="00000000">
        <w:rPr>
          <w:sz w:val="28"/>
          <w:szCs w:val="28"/>
          <w:rtl w:val="0"/>
        </w:rPr>
        <w:t xml:space="preserve"> Фестиваля - образовательная организация, в которой педагоги проводят очные мероприятия по финансовой грамотности в рамках фестиваля (ДОУ, ОО, СПО, организации дополнительного образования и другие). От имени соорганизатора ответственное лицо проходит регистрацию соорганизатора в личном кабинете, а также в срок, установленный положением направляет в адрес организатора необходимые отчеты: Отчет об информировании и Итоговый отчет. Регистрация от имени соорганизатора производится один раз. В одной организации может быть только один ответственный. При этом число педагогов, проводящих мероприятие не ограничено. В случае направления нескольких заявок на регистрацию в качестве соорганизатора от одной организации, за основную берется заявка, направленная ранее остальных. Последующие заявки из системы удаляются.</w:t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Статус соорганизатора будет подтвержден сертификатом соорганизатора, который выдается на организацию, а также позволяет организации привлечь несколько педагогов к проведению мероприятий фестиваля, каждый из которых получит по итогам фестиваля получает диплом за организацию и проведение мероприятий фестиваля. Один педагог проводит минимум одно очное мероприятие.</w:t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Партнер</w:t>
      </w:r>
      <w:r w:rsidDel="00000000" w:rsidR="00000000" w:rsidRPr="00000000">
        <w:rPr>
          <w:sz w:val="28"/>
          <w:szCs w:val="28"/>
          <w:rtl w:val="0"/>
        </w:rPr>
        <w:t xml:space="preserve"> Фестиваля – организация, которая в рамках Фестиваля проводит открытые мероприятия. Количество участников в открытых мероприятиях Партнера - не менее 200 человек (для г.Красноярска - не менее 500 человек).</w:t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3.3.</w:t>
      </w:r>
      <w:r w:rsidDel="00000000" w:rsidR="00000000" w:rsidRPr="00000000">
        <w:rPr>
          <w:sz w:val="14"/>
          <w:szCs w:val="14"/>
          <w:rtl w:val="0"/>
        </w:rPr>
        <w:t xml:space="preserve">            </w:t>
      </w:r>
      <w:r w:rsidDel="00000000" w:rsidR="00000000" w:rsidRPr="00000000">
        <w:rPr>
          <w:sz w:val="28"/>
          <w:szCs w:val="28"/>
          <w:rtl w:val="0"/>
        </w:rPr>
        <w:t xml:space="preserve">РЦФГ выдает кураторам, соорганизаторам и партнерам документ о соответствующих статусах.</w:t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3.4.</w:t>
      </w:r>
      <w:r w:rsidDel="00000000" w:rsidR="00000000" w:rsidRPr="00000000">
        <w:rPr>
          <w:sz w:val="14"/>
          <w:szCs w:val="14"/>
          <w:rtl w:val="0"/>
        </w:rPr>
        <w:t xml:space="preserve">            </w:t>
      </w:r>
      <w:r w:rsidDel="00000000" w:rsidR="00000000" w:rsidRPr="00000000">
        <w:rPr>
          <w:sz w:val="28"/>
          <w:szCs w:val="28"/>
          <w:rtl w:val="0"/>
        </w:rPr>
        <w:t xml:space="preserve">Соорганизаторы и партнеры фестиваля самостоятельно выбирают одну или несколько дат с 7 по 13 октября 2024 года для проведения мероприятий Фестиваля в своей организации.</w:t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3.5.</w:t>
      </w:r>
      <w:r w:rsidDel="00000000" w:rsidR="00000000" w:rsidRPr="00000000">
        <w:rPr>
          <w:sz w:val="14"/>
          <w:szCs w:val="14"/>
          <w:rtl w:val="0"/>
        </w:rPr>
        <w:t xml:space="preserve">            </w:t>
      </w:r>
      <w:r w:rsidDel="00000000" w:rsidR="00000000" w:rsidRPr="00000000">
        <w:rPr>
          <w:sz w:val="28"/>
          <w:szCs w:val="28"/>
          <w:rtl w:val="0"/>
        </w:rPr>
        <w:t xml:space="preserve">Фестиваль состоит из двух частей.</w:t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color w:val="0000ff"/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1-я часть Фестиваля представляет собой онлайн-программу с образовательным контентом по финансовой грамотности, к просмотру которой могут подключиться все желающие (педагоги, школьники, их родители). Программа онлайн-части публикуется в день начала фестиваля на информационных ресурсах РЦФГ:</w:t>
      </w:r>
      <w:hyperlink r:id="rId18">
        <w:r w:rsidDel="00000000" w:rsidR="00000000" w:rsidRPr="00000000">
          <w:rPr>
            <w:sz w:val="28"/>
            <w:szCs w:val="28"/>
            <w:rtl w:val="0"/>
          </w:rPr>
          <w:t xml:space="preserve"> </w:t>
        </w:r>
      </w:hyperlink>
      <w:hyperlink r:id="rId19">
        <w:r w:rsidDel="00000000" w:rsidR="00000000" w:rsidRPr="00000000">
          <w:rPr>
            <w:color w:val="0000ff"/>
            <w:sz w:val="28"/>
            <w:szCs w:val="28"/>
            <w:rtl w:val="0"/>
          </w:rPr>
          <w:t xml:space="preserve">https://finfest24.r</w:t>
        </w:r>
      </w:hyperlink>
      <w:r w:rsidDel="00000000" w:rsidR="00000000" w:rsidRPr="00000000">
        <w:rPr>
          <w:color w:val="0000ff"/>
          <w:sz w:val="28"/>
          <w:szCs w:val="28"/>
          <w:rtl w:val="0"/>
        </w:rPr>
        <w:t xml:space="preserve">u,</w:t>
      </w:r>
      <w:hyperlink r:id="rId20">
        <w:r w:rsidDel="00000000" w:rsidR="00000000" w:rsidRPr="00000000">
          <w:rPr>
            <w:color w:val="0000ff"/>
            <w:sz w:val="28"/>
            <w:szCs w:val="28"/>
            <w:rtl w:val="0"/>
          </w:rPr>
          <w:t xml:space="preserve"> </w:t>
        </w:r>
      </w:hyperlink>
      <w:hyperlink r:id="rId21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https://kipk.ru/</w:t>
        </w:r>
      </w:hyperlink>
      <w:r w:rsidDel="00000000" w:rsidR="00000000" w:rsidRPr="00000000">
        <w:rPr>
          <w:color w:val="0000ff"/>
          <w:sz w:val="28"/>
          <w:szCs w:val="28"/>
          <w:rtl w:val="0"/>
        </w:rPr>
        <w:t xml:space="preserve">,</w:t>
      </w:r>
      <w:hyperlink r:id="rId22">
        <w:r w:rsidDel="00000000" w:rsidR="00000000" w:rsidRPr="00000000">
          <w:rPr>
            <w:color w:val="0000ff"/>
            <w:sz w:val="28"/>
            <w:szCs w:val="28"/>
            <w:rtl w:val="0"/>
          </w:rPr>
          <w:t xml:space="preserve"> </w:t>
        </w:r>
      </w:hyperlink>
      <w:hyperlink r:id="rId23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https://vk.com/rcfg24</w:t>
        </w:r>
      </w:hyperlink>
      <w:r w:rsidDel="00000000" w:rsidR="00000000" w:rsidRPr="00000000">
        <w:rPr>
          <w:color w:val="0000ff"/>
          <w:sz w:val="28"/>
          <w:szCs w:val="28"/>
          <w:rtl w:val="0"/>
        </w:rPr>
        <w:t xml:space="preserve">,</w:t>
      </w:r>
      <w:hyperlink r:id="rId24">
        <w:r w:rsidDel="00000000" w:rsidR="00000000" w:rsidRPr="00000000">
          <w:rPr>
            <w:color w:val="0000ff"/>
            <w:sz w:val="28"/>
            <w:szCs w:val="28"/>
            <w:rtl w:val="0"/>
          </w:rPr>
          <w:t xml:space="preserve"> </w:t>
        </w:r>
      </w:hyperlink>
      <w:hyperlink r:id="rId25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https://t.me/rcfg24</w:t>
        </w:r>
      </w:hyperlink>
      <w:r w:rsidDel="00000000" w:rsidR="00000000" w:rsidRPr="00000000">
        <w:rPr>
          <w:color w:val="0000ff"/>
          <w:sz w:val="28"/>
          <w:szCs w:val="28"/>
          <w:rtl w:val="0"/>
        </w:rPr>
        <w:t xml:space="preserve"> .</w:t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2-я часть фестиваля проводится соорганизаторами в очном формате в виде внутришкольных/классных мероприятий по финансовой грамотности, а также партнерами в очном формате по согласованию с Организатором фестиваля.</w:t>
      </w:r>
    </w:p>
    <w:p w:rsidR="00000000" w:rsidDel="00000000" w:rsidP="00000000" w:rsidRDefault="00000000" w:rsidRPr="00000000" w14:paraId="00000038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center"/>
        <w:rPr>
          <w:b w:val="1"/>
          <w:sz w:val="28"/>
          <w:szCs w:val="28"/>
          <w:highlight w:val="white"/>
        </w:rPr>
      </w:pPr>
      <w:bookmarkStart w:colFirst="0" w:colLast="0" w:name="_n9nslnn5iay6" w:id="0"/>
      <w:bookmarkEnd w:id="0"/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4. Куратор Фестиваля</w:t>
      </w:r>
    </w:p>
    <w:p w:rsidR="00000000" w:rsidDel="00000000" w:rsidP="00000000" w:rsidRDefault="00000000" w:rsidRPr="00000000" w14:paraId="00000039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4.1. От одного муниципалитета назначается один куратор. Куратор должен пройти регистрацию до 6 сентября 2024 года по ссылке в информационном письме, направленном в муниципальные образования.</w:t>
      </w:r>
    </w:p>
    <w:p w:rsidR="00000000" w:rsidDel="00000000" w:rsidP="00000000" w:rsidRDefault="00000000" w:rsidRPr="00000000" w14:paraId="0000003A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 Список кураторов размещается не позднее 9 сентября 2024 года по ссылке</w:t>
      </w:r>
      <w:hyperlink r:id="rId26">
        <w:r w:rsidDel="00000000" w:rsidR="00000000" w:rsidRPr="00000000">
          <w:rPr>
            <w:sz w:val="28"/>
            <w:szCs w:val="28"/>
            <w:rtl w:val="0"/>
          </w:rPr>
          <w:t xml:space="preserve"> </w:t>
        </w:r>
      </w:hyperlink>
      <w:hyperlink r:id="rId2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https://goo.su/TQKwbs</w:t>
        </w:r>
      </w:hyperlink>
      <w:r w:rsidDel="00000000" w:rsidR="00000000" w:rsidRPr="00000000">
        <w:rPr>
          <w:sz w:val="28"/>
          <w:szCs w:val="28"/>
          <w:rtl w:val="0"/>
        </w:rPr>
        <w:t xml:space="preserve"> .</w:t>
      </w:r>
    </w:p>
    <w:p w:rsidR="00000000" w:rsidDel="00000000" w:rsidP="00000000" w:rsidRDefault="00000000" w:rsidRPr="00000000" w14:paraId="0000003B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4.2. Куратор решает следующие задачи:</w:t>
      </w:r>
    </w:p>
    <w:p w:rsidR="00000000" w:rsidDel="00000000" w:rsidP="00000000" w:rsidRDefault="00000000" w:rsidRPr="00000000" w14:paraId="0000003C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1)    </w:t>
        <w:tab/>
        <w:t xml:space="preserve">информирует население муниципалитета о проведении Фестиваля через образовательные организации, а также через учреждения культуры (библиотеки, дома культуры), многофункциональные центры и прочие организации (афиша мероприятия и тексты предоставляются организатором фестиваля);</w:t>
      </w:r>
    </w:p>
    <w:p w:rsidR="00000000" w:rsidDel="00000000" w:rsidP="00000000" w:rsidRDefault="00000000" w:rsidRPr="00000000" w14:paraId="0000003D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2)    </w:t>
        <w:tab/>
        <w:t xml:space="preserve">обеспечивает публикацию программы фестиваля на информационных ресурсах образовательных учреждений (учреждений культуры и т.д.) (программа мероприятия предоставляется организатором фестиваля);</w:t>
      </w:r>
    </w:p>
    <w:p w:rsidR="00000000" w:rsidDel="00000000" w:rsidP="00000000" w:rsidRDefault="00000000" w:rsidRPr="00000000" w14:paraId="0000003E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3)    </w:t>
        <w:tab/>
        <w:t xml:space="preserve">приглашает образовательные организации муниципалитета выступить в качестве соорганизаторов, рекомендуемый показатель - не менее 50% от числа образовательных организаций муниципалитета. Дальнейшую работу с соорганизаторами фестиваля проводит Организатор через личный кабинет на сайте</w:t>
      </w:r>
      <w:hyperlink r:id="rId28">
        <w:r w:rsidDel="00000000" w:rsidR="00000000" w:rsidRPr="00000000">
          <w:rPr>
            <w:sz w:val="28"/>
            <w:szCs w:val="28"/>
            <w:rtl w:val="0"/>
          </w:rPr>
          <w:t xml:space="preserve"> </w:t>
        </w:r>
      </w:hyperlink>
      <w:hyperlink r:id="rId29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https://dl.kipk.ru/course/view.php?id=750</w:t>
        </w:r>
      </w:hyperlink>
      <w:r w:rsidDel="00000000" w:rsidR="00000000" w:rsidRPr="00000000">
        <w:rPr>
          <w:sz w:val="28"/>
          <w:szCs w:val="28"/>
          <w:rtl w:val="0"/>
        </w:rPr>
        <w:t xml:space="preserve">. Соорганизатор должен пройти регистрацию на вышеуказанном ресурсе до 20 сентября 2024 года (регистрация совершается одним ответственным лицом от организации).</w:t>
      </w:r>
    </w:p>
    <w:p w:rsidR="00000000" w:rsidDel="00000000" w:rsidP="00000000" w:rsidRDefault="00000000" w:rsidRPr="00000000" w14:paraId="0000003F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4)    </w:t>
        <w:tab/>
        <w:t xml:space="preserve">организует в рамках фестиваля проведение творческого конкурса “Мастер кошелька” (далее - Конкурс кошельков) в своем муниципалитете. Положение о конкурсе размещено по ссылке</w:t>
      </w:r>
      <w:hyperlink r:id="rId30">
        <w:r w:rsidDel="00000000" w:rsidR="00000000" w:rsidRPr="00000000">
          <w:rPr>
            <w:sz w:val="28"/>
            <w:szCs w:val="28"/>
            <w:rtl w:val="0"/>
          </w:rPr>
          <w:t xml:space="preserve"> </w:t>
        </w:r>
      </w:hyperlink>
      <w:hyperlink r:id="rId31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https://goo.su/7oeEtgr</w:t>
        </w:r>
      </w:hyperlink>
      <w:r w:rsidDel="00000000" w:rsidR="00000000" w:rsidRPr="00000000">
        <w:rPr>
          <w:sz w:val="28"/>
          <w:szCs w:val="28"/>
          <w:rtl w:val="0"/>
        </w:rPr>
        <w:t xml:space="preserve">. Наградная продукция для победителей конкурса предоставляется Организатором;</w:t>
      </w:r>
    </w:p>
    <w:p w:rsidR="00000000" w:rsidDel="00000000" w:rsidP="00000000" w:rsidRDefault="00000000" w:rsidRPr="00000000" w14:paraId="00000040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5) получает сувенирную продукцию у Организатора для всех соорганизаторов своего муниципалитета, а также для награждения победителей конкурса, и, выдает ее.</w:t>
      </w:r>
    </w:p>
    <w:p w:rsidR="00000000" w:rsidDel="00000000" w:rsidP="00000000" w:rsidRDefault="00000000" w:rsidRPr="00000000" w14:paraId="00000041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6) проверяет отчеты соорганизаторов своего муниципального образования и направляет их в адрес Организатора;    </w:t>
        <w:tab/>
      </w:r>
    </w:p>
    <w:p w:rsidR="00000000" w:rsidDel="00000000" w:rsidP="00000000" w:rsidRDefault="00000000" w:rsidRPr="00000000" w14:paraId="00000042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7) готовит отчет о проведении фестиваля в своем муниципалитете по следующим основным критериям:</w:t>
      </w:r>
    </w:p>
    <w:p w:rsidR="00000000" w:rsidDel="00000000" w:rsidP="00000000" w:rsidRDefault="00000000" w:rsidRPr="00000000" w14:paraId="00000043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• информирование о фестивале;</w:t>
      </w:r>
    </w:p>
    <w:p w:rsidR="00000000" w:rsidDel="00000000" w:rsidP="00000000" w:rsidRDefault="00000000" w:rsidRPr="00000000" w14:paraId="00000044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• количество образовательных организаций, принявших участие в 1-й и во 2-й частях фестиваля;</w:t>
      </w:r>
    </w:p>
    <w:p w:rsidR="00000000" w:rsidDel="00000000" w:rsidP="00000000" w:rsidRDefault="00000000" w:rsidRPr="00000000" w14:paraId="00000045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• подведение и объявление итогов детского Конкурса кошельков в своем муниципалитете.</w:t>
      </w:r>
    </w:p>
    <w:p w:rsidR="00000000" w:rsidDel="00000000" w:rsidP="00000000" w:rsidRDefault="00000000" w:rsidRPr="00000000" w14:paraId="00000046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Отчет заполняется в электронной форме, размещенной в личном кабинете куратора.</w:t>
      </w:r>
    </w:p>
    <w:p w:rsidR="00000000" w:rsidDel="00000000" w:rsidP="00000000" w:rsidRDefault="00000000" w:rsidRPr="00000000" w14:paraId="00000047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4.3. Для информационной поддержки куратору необходимо вступить в группу Телеграм «КУРАТОРЫ КСФФ 2024» по ссылке:</w:t>
      </w:r>
      <w:hyperlink r:id="rId32">
        <w:r w:rsidDel="00000000" w:rsidR="00000000" w:rsidRPr="00000000">
          <w:rPr>
            <w:sz w:val="28"/>
            <w:szCs w:val="28"/>
            <w:rtl w:val="0"/>
          </w:rPr>
          <w:t xml:space="preserve"> </w:t>
        </w:r>
      </w:hyperlink>
      <w:hyperlink r:id="rId33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https://t.me/+67PP90or_G9jZjQy</w:t>
        </w:r>
      </w:hyperlink>
      <w:r w:rsidDel="00000000" w:rsidR="00000000" w:rsidRPr="00000000">
        <w:rPr>
          <w:sz w:val="28"/>
          <w:szCs w:val="28"/>
          <w:rtl w:val="0"/>
        </w:rPr>
        <w:t xml:space="preserve"> и подписаться на страницу Регионального центра финансовой грамотности в Вконтакте:</w:t>
      </w:r>
      <w:hyperlink r:id="rId34">
        <w:r w:rsidDel="00000000" w:rsidR="00000000" w:rsidRPr="00000000">
          <w:rPr>
            <w:sz w:val="28"/>
            <w:szCs w:val="28"/>
            <w:rtl w:val="0"/>
          </w:rPr>
          <w:t xml:space="preserve"> </w:t>
        </w:r>
      </w:hyperlink>
      <w:hyperlink r:id="rId35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https://vk.com/rcfg24</w:t>
        </w:r>
      </w:hyperlink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8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center"/>
        <w:rPr>
          <w:b w:val="1"/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9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center"/>
        <w:rPr>
          <w:b w:val="1"/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5.  Соорганизатор Фестиваля</w:t>
      </w:r>
    </w:p>
    <w:p w:rsidR="00000000" w:rsidDel="00000000" w:rsidP="00000000" w:rsidRDefault="00000000" w:rsidRPr="00000000" w14:paraId="0000004A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5.1. Для получения организацией статуса соорганизатора </w:t>
      </w:r>
      <w:r w:rsidDel="00000000" w:rsidR="00000000" w:rsidRPr="00000000">
        <w:rPr>
          <w:b w:val="1"/>
          <w:sz w:val="28"/>
          <w:szCs w:val="28"/>
          <w:rtl w:val="0"/>
        </w:rPr>
        <w:t xml:space="preserve">одно ответственное лицо от организации проходит регистрацию</w:t>
      </w:r>
      <w:r w:rsidDel="00000000" w:rsidR="00000000" w:rsidRPr="00000000">
        <w:rPr>
          <w:sz w:val="28"/>
          <w:szCs w:val="28"/>
          <w:rtl w:val="0"/>
        </w:rPr>
        <w:t xml:space="preserve"> на странице</w:t>
      </w:r>
      <w:hyperlink r:id="rId36">
        <w:r w:rsidDel="00000000" w:rsidR="00000000" w:rsidRPr="00000000">
          <w:rPr>
            <w:sz w:val="28"/>
            <w:szCs w:val="28"/>
            <w:rtl w:val="0"/>
          </w:rPr>
          <w:t xml:space="preserve"> </w:t>
        </w:r>
      </w:hyperlink>
      <w:hyperlink r:id="rId3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https://dl.kipk.ru/course/view.php?id=750</w:t>
        </w:r>
      </w:hyperlink>
      <w:r w:rsidDel="00000000" w:rsidR="00000000" w:rsidRPr="00000000">
        <w:rPr>
          <w:sz w:val="28"/>
          <w:szCs w:val="28"/>
          <w:rtl w:val="0"/>
        </w:rPr>
        <w:t xml:space="preserve"> путем заполнения Анкеты соорганизатора в срок до 20 сентября 2024 года. Это личный кабинет соорганизатора, где размещены документы и материалы, необходимые для подготовки мероприятий фестиваля.  Также ответственное лицо подает отчеты в личном кабинете от лица соорганизатора.</w:t>
      </w:r>
    </w:p>
    <w:p w:rsidR="00000000" w:rsidDel="00000000" w:rsidP="00000000" w:rsidRDefault="00000000" w:rsidRPr="00000000" w14:paraId="0000004B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Гостевой доступ к личному кабинету могут получить все желающие педагоги организации-соорганизатора, чтобы использовать материалы для подготовки к фестивалю.</w:t>
      </w:r>
    </w:p>
    <w:p w:rsidR="00000000" w:rsidDel="00000000" w:rsidP="00000000" w:rsidRDefault="00000000" w:rsidRPr="00000000" w14:paraId="0000004C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b w:val="1"/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Количество педагогов, принимающих участие в фестивале, устанавливается самостоятельно соорганизатором.</w:t>
      </w:r>
    </w:p>
    <w:p w:rsidR="00000000" w:rsidDel="00000000" w:rsidP="00000000" w:rsidRDefault="00000000" w:rsidRPr="00000000" w14:paraId="0000004D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b w:val="1"/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Фамилию имя и отчество каждого педагога ответственное лицо от соорганизатора указывает в итоговом отчете, а также указывает в отчетной публикации зону ответственности каждого педагога в проведении мероприятий.</w:t>
      </w:r>
    </w:p>
    <w:p w:rsidR="00000000" w:rsidDel="00000000" w:rsidP="00000000" w:rsidRDefault="00000000" w:rsidRPr="00000000" w14:paraId="0000004E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b w:val="1"/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На одного педагога должно приходится не менее одного мероприятия.</w:t>
      </w:r>
    </w:p>
    <w:p w:rsidR="00000000" w:rsidDel="00000000" w:rsidP="00000000" w:rsidRDefault="00000000" w:rsidRPr="00000000" w14:paraId="0000004F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b w:val="1"/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Диплом за проведение мероприятий в рамках фестиваля получают педагоги, которые провели мероприятие и информация об этом мероприятии и педагоге зафиксирована в отчетной публикации.</w:t>
      </w:r>
    </w:p>
    <w:p w:rsidR="00000000" w:rsidDel="00000000" w:rsidP="00000000" w:rsidRDefault="00000000" w:rsidRPr="00000000" w14:paraId="00000050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Педагогам соорганизатора необходимо подписаться на страницу Организатора в</w:t>
      </w:r>
      <w:hyperlink r:id="rId38">
        <w:r w:rsidDel="00000000" w:rsidR="00000000" w:rsidRPr="00000000">
          <w:rPr>
            <w:sz w:val="28"/>
            <w:szCs w:val="28"/>
            <w:rtl w:val="0"/>
          </w:rPr>
          <w:t xml:space="preserve"> </w:t>
        </w:r>
      </w:hyperlink>
      <w:hyperlink r:id="rId39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https://vk.com/rcfg24</w:t>
        </w:r>
      </w:hyperlink>
      <w:r w:rsidDel="00000000" w:rsidR="00000000" w:rsidRPr="00000000">
        <w:rPr>
          <w:sz w:val="28"/>
          <w:szCs w:val="28"/>
          <w:rtl w:val="0"/>
        </w:rPr>
        <w:t xml:space="preserve"> или</w:t>
      </w:r>
      <w:hyperlink r:id="rId40">
        <w:r w:rsidDel="00000000" w:rsidR="00000000" w:rsidRPr="00000000">
          <w:rPr>
            <w:sz w:val="28"/>
            <w:szCs w:val="28"/>
            <w:rtl w:val="0"/>
          </w:rPr>
          <w:t xml:space="preserve"> </w:t>
        </w:r>
      </w:hyperlink>
      <w:hyperlink r:id="rId41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https://t.me/rcfg24</w:t>
        </w:r>
      </w:hyperlink>
      <w:r w:rsidDel="00000000" w:rsidR="00000000" w:rsidRPr="00000000">
        <w:rPr>
          <w:sz w:val="28"/>
          <w:szCs w:val="28"/>
          <w:rtl w:val="0"/>
        </w:rPr>
        <w:t xml:space="preserve"> и группу «Соорганизаторы КСФФ 2024» в Телеграм</w:t>
      </w:r>
      <w:hyperlink r:id="rId42">
        <w:r w:rsidDel="00000000" w:rsidR="00000000" w:rsidRPr="00000000">
          <w:rPr>
            <w:sz w:val="28"/>
            <w:szCs w:val="28"/>
            <w:rtl w:val="0"/>
          </w:rPr>
          <w:t xml:space="preserve"> </w:t>
        </w:r>
      </w:hyperlink>
      <w:hyperlink r:id="rId43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https://t.me/+JsS6kgsgbSRhZDJi</w:t>
        </w:r>
      </w:hyperlink>
      <w:r w:rsidDel="00000000" w:rsidR="00000000" w:rsidRPr="00000000">
        <w:rPr>
          <w:sz w:val="28"/>
          <w:szCs w:val="28"/>
          <w:rtl w:val="0"/>
        </w:rPr>
        <w:t xml:space="preserve"> для получения актуальной информации.</w:t>
      </w:r>
    </w:p>
    <w:p w:rsidR="00000000" w:rsidDel="00000000" w:rsidP="00000000" w:rsidRDefault="00000000" w:rsidRPr="00000000" w14:paraId="00000051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color w:val="1155cc"/>
          <w:sz w:val="28"/>
          <w:szCs w:val="28"/>
          <w:u w:val="single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Педагогам соорганизатора рекомендуется использовать готовые методические материалы для проведения игровых, интерактивных мероприятий в рамках фестиваля. Материалы размещены в свободном доступе по ссылке</w:t>
      </w:r>
      <w:hyperlink r:id="rId44">
        <w:r w:rsidDel="00000000" w:rsidR="00000000" w:rsidRPr="00000000">
          <w:rPr>
            <w:sz w:val="28"/>
            <w:szCs w:val="28"/>
            <w:rtl w:val="0"/>
          </w:rPr>
          <w:t xml:space="preserve"> </w:t>
        </w:r>
      </w:hyperlink>
      <w:hyperlink r:id="rId45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https://dl.kipk.ru/course/view.php?id=750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i w:val="1"/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5.2. Соорганизатор (организация) должен провести </w:t>
      </w:r>
      <w:r w:rsidDel="00000000" w:rsidR="00000000" w:rsidRPr="00000000">
        <w:rPr>
          <w:b w:val="1"/>
          <w:sz w:val="28"/>
          <w:szCs w:val="28"/>
          <w:rtl w:val="0"/>
        </w:rPr>
        <w:t xml:space="preserve">не менее 2 очных мероприятий</w:t>
      </w:r>
      <w:r w:rsidDel="00000000" w:rsidR="00000000" w:rsidRPr="00000000">
        <w:rPr>
          <w:sz w:val="28"/>
          <w:szCs w:val="28"/>
          <w:rtl w:val="0"/>
        </w:rPr>
        <w:t xml:space="preserve"> с представлением отчета в личном кабинете с числом участников в каждом мероприятии </w:t>
      </w:r>
      <w:r w:rsidDel="00000000" w:rsidR="00000000" w:rsidRPr="00000000">
        <w:rPr>
          <w:b w:val="1"/>
          <w:sz w:val="28"/>
          <w:szCs w:val="28"/>
          <w:rtl w:val="0"/>
        </w:rPr>
        <w:t xml:space="preserve">не менее 20 человек</w:t>
      </w:r>
      <w:r w:rsidDel="00000000" w:rsidR="00000000" w:rsidRPr="00000000">
        <w:rPr>
          <w:sz w:val="28"/>
          <w:szCs w:val="28"/>
          <w:rtl w:val="0"/>
        </w:rPr>
        <w:t xml:space="preserve">. </w:t>
      </w:r>
      <w:r w:rsidDel="00000000" w:rsidR="00000000" w:rsidRPr="00000000">
        <w:rPr>
          <w:i w:val="1"/>
          <w:sz w:val="28"/>
          <w:szCs w:val="28"/>
          <w:rtl w:val="0"/>
        </w:rPr>
        <w:t xml:space="preserve">(Для малокомплектных образовательных организаций, необходимо поставить отметку в соответствующем поле: Образовательная организация является малокомплектной).</w:t>
      </w:r>
    </w:p>
    <w:p w:rsidR="00000000" w:rsidDel="00000000" w:rsidP="00000000" w:rsidRDefault="00000000" w:rsidRPr="00000000" w14:paraId="00000053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Проводимое соорганизатором мероприятие, должно быть для участников Фестиваля </w:t>
      </w:r>
      <w:r w:rsidDel="00000000" w:rsidR="00000000" w:rsidRPr="00000000">
        <w:rPr>
          <w:b w:val="1"/>
          <w:sz w:val="28"/>
          <w:szCs w:val="28"/>
          <w:rtl w:val="0"/>
        </w:rPr>
        <w:t xml:space="preserve">бесплатным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54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Организатор обеспечивает соорганизаторам методическую, экспертную и организационную поддержку. Методические материалы размещены в личном кабинете соорганизатора</w:t>
      </w:r>
      <w:hyperlink r:id="rId46">
        <w:r w:rsidDel="00000000" w:rsidR="00000000" w:rsidRPr="00000000">
          <w:rPr>
            <w:sz w:val="28"/>
            <w:szCs w:val="28"/>
            <w:rtl w:val="0"/>
          </w:rPr>
          <w:t xml:space="preserve"> </w:t>
        </w:r>
      </w:hyperlink>
      <w:hyperlink r:id="rId4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https://dl.kipk.ru/course/view.php?id=750</w:t>
        </w:r>
      </w:hyperlink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55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5.3. Соорганизатор решает следующие задачи:</w:t>
      </w:r>
    </w:p>
    <w:p w:rsidR="00000000" w:rsidDel="00000000" w:rsidP="00000000" w:rsidRDefault="00000000" w:rsidRPr="00000000" w14:paraId="00000056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b w:val="1"/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организационные:</w:t>
      </w:r>
    </w:p>
    <w:p w:rsidR="00000000" w:rsidDel="00000000" w:rsidP="00000000" w:rsidRDefault="00000000" w:rsidRPr="00000000" w14:paraId="00000057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информирует о проведении Фестиваля учащихся в образовательной организации, а также их родителей (законных представителей) через классные чаты в мессенджерах и другими способами, приглашает к участию в мероприятиях Фестиваля;</w:t>
      </w:r>
    </w:p>
    <w:p w:rsidR="00000000" w:rsidDel="00000000" w:rsidP="00000000" w:rsidRDefault="00000000" w:rsidRPr="00000000" w14:paraId="00000058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публикует информацию о проведении Фестиваля на сайте образовательной организации.</w:t>
      </w:r>
    </w:p>
    <w:p w:rsidR="00000000" w:rsidDel="00000000" w:rsidP="00000000" w:rsidRDefault="00000000" w:rsidRPr="00000000" w14:paraId="00000059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по итогам информирования, соорганизатор отчитывается Организатору Фестиваля в соответствующей форме в личном кабинете с 23 сентября по 4 октября 2024 года (</w:t>
      </w:r>
      <w:r w:rsidDel="00000000" w:rsidR="00000000" w:rsidRPr="00000000">
        <w:rPr>
          <w:b w:val="1"/>
          <w:sz w:val="28"/>
          <w:szCs w:val="28"/>
          <w:rtl w:val="0"/>
        </w:rPr>
        <w:t xml:space="preserve">Внимание! Отчет подается одним ответственным лицом за всю организацию-соорганизатора</w:t>
      </w:r>
      <w:r w:rsidDel="00000000" w:rsidR="00000000" w:rsidRPr="00000000">
        <w:rPr>
          <w:sz w:val="28"/>
          <w:szCs w:val="28"/>
          <w:rtl w:val="0"/>
        </w:rPr>
        <w:t xml:space="preserve">).</w:t>
      </w:r>
    </w:p>
    <w:p w:rsidR="00000000" w:rsidDel="00000000" w:rsidP="00000000" w:rsidRDefault="00000000" w:rsidRPr="00000000" w14:paraId="0000005A">
      <w:pPr>
        <w:widowControl w:val="0"/>
        <w:tabs>
          <w:tab w:val="left" w:leader="none" w:pos="851"/>
        </w:tabs>
        <w:spacing w:line="276" w:lineRule="auto"/>
        <w:ind w:left="720" w:right="560" w:firstLine="560"/>
        <w:jc w:val="both"/>
        <w:rPr>
          <w:b w:val="1"/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содержательные:</w:t>
      </w:r>
    </w:p>
    <w:p w:rsidR="00000000" w:rsidDel="00000000" w:rsidP="00000000" w:rsidRDefault="00000000" w:rsidRPr="00000000" w14:paraId="0000005B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1) обеспечивает </w:t>
      </w:r>
      <w:r w:rsidDel="00000000" w:rsidR="00000000" w:rsidRPr="00000000">
        <w:rPr>
          <w:b w:val="1"/>
          <w:sz w:val="28"/>
          <w:szCs w:val="28"/>
          <w:rtl w:val="0"/>
        </w:rPr>
        <w:t xml:space="preserve">просмотр онлайн-программы</w:t>
      </w:r>
      <w:r w:rsidDel="00000000" w:rsidR="00000000" w:rsidRPr="00000000">
        <w:rPr>
          <w:sz w:val="28"/>
          <w:szCs w:val="28"/>
          <w:rtl w:val="0"/>
        </w:rPr>
        <w:t xml:space="preserve"> фестиваля с образовательным контентом по финансовой грамотности учащимися одним из следующих способов:</w:t>
      </w:r>
    </w:p>
    <w:p w:rsidR="00000000" w:rsidDel="00000000" w:rsidP="00000000" w:rsidRDefault="00000000" w:rsidRPr="00000000" w14:paraId="0000005C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путем подключения класса к онлайн-трансляции в рамках классного часа;</w:t>
      </w:r>
    </w:p>
    <w:p w:rsidR="00000000" w:rsidDel="00000000" w:rsidP="00000000" w:rsidRDefault="00000000" w:rsidRPr="00000000" w14:paraId="0000005D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просмотр материалов фестиваля учащимися из дома с последующим предоставлением обратной связи в классе;</w:t>
      </w:r>
    </w:p>
    <w:p w:rsidR="00000000" w:rsidDel="00000000" w:rsidP="00000000" w:rsidRDefault="00000000" w:rsidRPr="00000000" w14:paraId="0000005E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просмотр образовательного контента по финансовой грамотности из программы Фестиваля в удобное время по усмотрению педагога.</w:t>
      </w:r>
    </w:p>
    <w:p w:rsidR="00000000" w:rsidDel="00000000" w:rsidP="00000000" w:rsidRDefault="00000000" w:rsidRPr="00000000" w14:paraId="0000005F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2) приглашает учащихся к активному участию в конкурсах, викторинах, тестировании;</w:t>
      </w:r>
    </w:p>
    <w:p w:rsidR="00000000" w:rsidDel="00000000" w:rsidP="00000000" w:rsidRDefault="00000000" w:rsidRPr="00000000" w14:paraId="00000060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3) с 7 по 13 октября 2024 г. проводит </w:t>
      </w:r>
      <w:r w:rsidDel="00000000" w:rsidR="00000000" w:rsidRPr="00000000">
        <w:rPr>
          <w:b w:val="1"/>
          <w:sz w:val="28"/>
          <w:szCs w:val="28"/>
          <w:rtl w:val="0"/>
        </w:rPr>
        <w:t xml:space="preserve">очные мероприятия</w:t>
      </w:r>
      <w:r w:rsidDel="00000000" w:rsidR="00000000" w:rsidRPr="00000000">
        <w:rPr>
          <w:sz w:val="28"/>
          <w:szCs w:val="28"/>
          <w:rtl w:val="0"/>
        </w:rPr>
        <w:t xml:space="preserve">. Время проведения, класс, формат и количество мероприятий соорганизатор выбирает самостоятельно. Готовые методические материалы размещены в личном кабинете соорганизатора</w:t>
      </w:r>
      <w:hyperlink r:id="rId48">
        <w:r w:rsidDel="00000000" w:rsidR="00000000" w:rsidRPr="00000000">
          <w:rPr>
            <w:sz w:val="28"/>
            <w:szCs w:val="28"/>
            <w:rtl w:val="0"/>
          </w:rPr>
          <w:t xml:space="preserve"> </w:t>
        </w:r>
      </w:hyperlink>
      <w:hyperlink r:id="rId49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https://dl.kipk.ru/course/view.php?id=750</w:t>
        </w:r>
      </w:hyperlink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61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Рекомендуемые форматы мероприятий: мастер-класс, станционная игра, квест, деловая игра, настольная финансовая игра, викторина и т.д.</w:t>
      </w:r>
    </w:p>
    <w:p w:rsidR="00000000" w:rsidDel="00000000" w:rsidP="00000000" w:rsidRDefault="00000000" w:rsidRPr="00000000" w14:paraId="00000062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Мероприятия должны:</w:t>
      </w:r>
    </w:p>
    <w:p w:rsidR="00000000" w:rsidDel="00000000" w:rsidP="00000000" w:rsidRDefault="00000000" w:rsidRPr="00000000" w14:paraId="00000063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носить образовательно-развлекательный характер (edutainment);</w:t>
      </w:r>
    </w:p>
    <w:p w:rsidR="00000000" w:rsidDel="00000000" w:rsidP="00000000" w:rsidRDefault="00000000" w:rsidRPr="00000000" w14:paraId="00000064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соответствовать возрасту учащихся;</w:t>
      </w:r>
    </w:p>
    <w:p w:rsidR="00000000" w:rsidDel="00000000" w:rsidP="00000000" w:rsidRDefault="00000000" w:rsidRPr="00000000" w14:paraId="00000065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быть актуальными и полезными для детей;</w:t>
      </w:r>
    </w:p>
    <w:p w:rsidR="00000000" w:rsidDel="00000000" w:rsidP="00000000" w:rsidRDefault="00000000" w:rsidRPr="00000000" w14:paraId="00000066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по итогу мероприятия учащиеся должны получить </w:t>
      </w:r>
      <w:r w:rsidDel="00000000" w:rsidR="00000000" w:rsidRPr="00000000">
        <w:rPr>
          <w:b w:val="1"/>
          <w:sz w:val="28"/>
          <w:szCs w:val="28"/>
          <w:rtl w:val="0"/>
        </w:rPr>
        <w:t xml:space="preserve">домашнее задание для выполнения с семьей</w:t>
      </w:r>
      <w:r w:rsidDel="00000000" w:rsidR="00000000" w:rsidRPr="00000000">
        <w:rPr>
          <w:sz w:val="28"/>
          <w:szCs w:val="28"/>
          <w:rtl w:val="0"/>
        </w:rPr>
        <w:t xml:space="preserve"> (задание должно быть связано с материалом, изученным во время мероприятия), например, провести учет фактических доходов и расходов семьи; составить семейный бюджет на месяц; спланировать семейный праздник, исходя из имеющихся ресурсов семьи и т.д.</w:t>
      </w:r>
    </w:p>
    <w:p w:rsidR="00000000" w:rsidDel="00000000" w:rsidP="00000000" w:rsidRDefault="00000000" w:rsidRPr="00000000" w14:paraId="00000067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4) по итогам мероприятий ответственное лицо от организации-соорганизатора размещает публикацию о проведенных мероприятиях в своих соцсетях (и/или на сайте своей образовательной организации). Данная публикация</w:t>
      </w:r>
      <w:r w:rsidDel="00000000" w:rsidR="00000000" w:rsidRPr="00000000">
        <w:rPr>
          <w:b w:val="1"/>
          <w:sz w:val="28"/>
          <w:szCs w:val="28"/>
          <w:rtl w:val="0"/>
        </w:rPr>
        <w:t xml:space="preserve"> является обязательной частью отчета о мероприятиях</w:t>
      </w:r>
      <w:r w:rsidDel="00000000" w:rsidR="00000000" w:rsidRPr="00000000">
        <w:rPr>
          <w:sz w:val="28"/>
          <w:szCs w:val="28"/>
          <w:rtl w:val="0"/>
        </w:rPr>
        <w:t xml:space="preserve">. Ссылку на публикацию соорганизатор размещает в отчете.</w:t>
      </w:r>
    </w:p>
    <w:p w:rsidR="00000000" w:rsidDel="00000000" w:rsidP="00000000" w:rsidRDefault="00000000" w:rsidRPr="00000000" w14:paraId="00000068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b w:val="1"/>
          <w:sz w:val="28"/>
          <w:szCs w:val="28"/>
          <w:u w:val="single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5.4.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Требования к отчетной публикации:</w:t>
      </w:r>
    </w:p>
    <w:p w:rsidR="00000000" w:rsidDel="00000000" w:rsidP="00000000" w:rsidRDefault="00000000" w:rsidRPr="00000000" w14:paraId="00000069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b w:val="1"/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текст на русском языке (не менее 4-х предложений) должен содержать следующею информацию: дата проведения, количество мероприятий, тип и название мероприятий, информация о педагогах, проводивших мероприятия, о классах, принявших в них участие, краткое описание мероприятий. </w:t>
      </w:r>
      <w:r w:rsidDel="00000000" w:rsidR="00000000" w:rsidRPr="00000000">
        <w:rPr>
          <w:b w:val="1"/>
          <w:sz w:val="28"/>
          <w:szCs w:val="28"/>
          <w:rtl w:val="0"/>
        </w:rPr>
        <w:t xml:space="preserve">Важно! необходимо упомянуть какие мероприятия провел каждый педагог, т.к. на основании публикации будут выдаваться дипломы педагогам.</w:t>
      </w:r>
    </w:p>
    <w:p w:rsidR="00000000" w:rsidDel="00000000" w:rsidP="00000000" w:rsidRDefault="00000000" w:rsidRPr="00000000" w14:paraId="0000006A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b w:val="1"/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в публикации должно быть упоминание о его проведении в рамках Фестиваля, а также должна быть сделана ссылка на Организатора в Вконтакте:</w:t>
      </w:r>
      <w:hyperlink r:id="rId50">
        <w:r w:rsidDel="00000000" w:rsidR="00000000" w:rsidRPr="00000000">
          <w:rPr>
            <w:sz w:val="28"/>
            <w:szCs w:val="28"/>
            <w:rtl w:val="0"/>
          </w:rPr>
          <w:t xml:space="preserve"> </w:t>
        </w:r>
      </w:hyperlink>
      <w:hyperlink r:id="rId51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https://vk.com/rcfg24</w:t>
        </w:r>
      </w:hyperlink>
      <w:r w:rsidDel="00000000" w:rsidR="00000000" w:rsidRPr="00000000">
        <w:rPr>
          <w:sz w:val="28"/>
          <w:szCs w:val="28"/>
          <w:rtl w:val="0"/>
        </w:rPr>
        <w:t xml:space="preserve"> и добавлен хештег </w:t>
      </w:r>
      <w:r w:rsidDel="00000000" w:rsidR="00000000" w:rsidRPr="00000000">
        <w:rPr>
          <w:b w:val="1"/>
          <w:sz w:val="28"/>
          <w:szCs w:val="28"/>
          <w:rtl w:val="0"/>
        </w:rPr>
        <w:t xml:space="preserve">#finfest24</w:t>
      </w:r>
    </w:p>
    <w:p w:rsidR="00000000" w:rsidDel="00000000" w:rsidP="00000000" w:rsidRDefault="00000000" w:rsidRPr="00000000" w14:paraId="0000006B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в публикации присутствует (прилагается) </w:t>
      </w:r>
      <w:r w:rsidDel="00000000" w:rsidR="00000000" w:rsidRPr="00000000">
        <w:rPr>
          <w:b w:val="1"/>
          <w:sz w:val="28"/>
          <w:szCs w:val="28"/>
          <w:rtl w:val="0"/>
        </w:rPr>
        <w:t xml:space="preserve">не менее 3-х фотографий, с мероприятия каждого педагога</w:t>
      </w:r>
      <w:r w:rsidDel="00000000" w:rsidR="00000000" w:rsidRPr="00000000">
        <w:rPr>
          <w:sz w:val="28"/>
          <w:szCs w:val="28"/>
          <w:rtl w:val="0"/>
        </w:rPr>
        <w:t xml:space="preserve">, сделанных в процессе проведения мероприятия с разных ракурсов. (Из фотографий должно быть понятно, что это мероприятие по финансовой грамотности, а не просто фото учеников). Также к публикации может быть добавлено видео (15 сек. – 1 мин. – например, отзыв ученика о мероприятии или краткий ролик о фестивале в организации).</w:t>
      </w:r>
    </w:p>
    <w:p w:rsidR="00000000" w:rsidDel="00000000" w:rsidP="00000000" w:rsidRDefault="00000000" w:rsidRPr="00000000" w14:paraId="0000006C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D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E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center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6. Партнер фестиваля</w:t>
      </w:r>
    </w:p>
    <w:p w:rsidR="00000000" w:rsidDel="00000000" w:rsidP="00000000" w:rsidRDefault="00000000" w:rsidRPr="00000000" w14:paraId="0000006F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6.1.1. Количество партнеров по Красноярскому краю в рамках Фестиваля - не более 15.</w:t>
      </w:r>
    </w:p>
    <w:p w:rsidR="00000000" w:rsidDel="00000000" w:rsidP="00000000" w:rsidRDefault="00000000" w:rsidRPr="00000000" w14:paraId="00000070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6.1.2. Чтобы подать заявку в качестве партнера фестиваля, организации необходимо  подать заявку до 31 мая 2024 года по ссылке</w:t>
      </w:r>
      <w:hyperlink r:id="rId52">
        <w:r w:rsidDel="00000000" w:rsidR="00000000" w:rsidRPr="00000000">
          <w:rPr>
            <w:sz w:val="28"/>
            <w:szCs w:val="28"/>
            <w:rtl w:val="0"/>
          </w:rPr>
          <w:t xml:space="preserve"> </w:t>
        </w:r>
      </w:hyperlink>
      <w:hyperlink r:id="rId53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https://clck.ru/3A2hWG</w:t>
        </w:r>
      </w:hyperlink>
      <w:r w:rsidDel="00000000" w:rsidR="00000000" w:rsidRPr="00000000">
        <w:rPr>
          <w:sz w:val="28"/>
          <w:szCs w:val="28"/>
          <w:rtl w:val="0"/>
        </w:rPr>
        <w:t xml:space="preserve">, к заявке необходимо приложить презентацию с предложениями по организации мероприятий фестиваля согласно требованиям, указанным в п. 6.3. Положения.</w:t>
      </w:r>
    </w:p>
    <w:p w:rsidR="00000000" w:rsidDel="00000000" w:rsidP="00000000" w:rsidRDefault="00000000" w:rsidRPr="00000000" w14:paraId="00000071">
      <w:pPr>
        <w:widowControl w:val="0"/>
        <w:tabs>
          <w:tab w:val="left" w:leader="none" w:pos="851"/>
        </w:tabs>
        <w:spacing w:line="276" w:lineRule="auto"/>
        <w:ind w:left="560" w:right="560" w:firstLine="70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Форму презентации можно скачать по</w:t>
      </w:r>
      <w:hyperlink r:id="rId54">
        <w:r w:rsidDel="00000000" w:rsidR="00000000" w:rsidRPr="00000000">
          <w:rPr>
            <w:sz w:val="28"/>
            <w:szCs w:val="28"/>
            <w:rtl w:val="0"/>
          </w:rPr>
          <w:t xml:space="preserve"> </w:t>
        </w:r>
      </w:hyperlink>
      <w:hyperlink r:id="rId55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https://clck.ru/3A2h6r</w:t>
        </w:r>
      </w:hyperlink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72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6.2. Если организатору подано более 15 заявок на участие в фестивале в качестве партнера, то организатор вправе осуществить конкурсный отбор и выбрать те организации, предложения которых максимально соответствуют требованиям, предъявляемым к партнерам, указанным в п.6.3 Положения.</w:t>
      </w:r>
    </w:p>
    <w:p w:rsidR="00000000" w:rsidDel="00000000" w:rsidP="00000000" w:rsidRDefault="00000000" w:rsidRPr="00000000" w14:paraId="00000073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6.3. Требования, предъявляемые к партнерам фестиваля:</w:t>
      </w:r>
    </w:p>
    <w:p w:rsidR="00000000" w:rsidDel="00000000" w:rsidP="00000000" w:rsidRDefault="00000000" w:rsidRPr="00000000" w14:paraId="00000074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6.3.1. Информирование о фестивале обучающихся и их родителей.</w:t>
      </w:r>
    </w:p>
    <w:p w:rsidR="00000000" w:rsidDel="00000000" w:rsidP="00000000" w:rsidRDefault="00000000" w:rsidRPr="00000000" w14:paraId="00000075">
      <w:pPr>
        <w:widowControl w:val="0"/>
        <w:tabs>
          <w:tab w:val="left" w:leader="none" w:pos="851"/>
        </w:tabs>
        <w:spacing w:line="276" w:lineRule="auto"/>
        <w:ind w:left="560" w:right="560" w:firstLine="70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6.3.2. Включение в течение недели фестиваля «точечных» мероприятий по    финансовой грамотности в образовательный процесс (например, в рамках уроков, внеурочной деятельности и прочее);</w:t>
      </w:r>
    </w:p>
    <w:p w:rsidR="00000000" w:rsidDel="00000000" w:rsidP="00000000" w:rsidRDefault="00000000" w:rsidRPr="00000000" w14:paraId="00000076">
      <w:pPr>
        <w:widowControl w:val="0"/>
        <w:tabs>
          <w:tab w:val="left" w:leader="none" w:pos="851"/>
        </w:tabs>
        <w:spacing w:line="276" w:lineRule="auto"/>
        <w:ind w:left="560" w:right="560" w:firstLine="70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6.3.3. Проведение открытого массового мероприятия (фестиваля-праздника) в один из дней проведения фестиваля с 7 по 13 октября 2024г.</w:t>
      </w:r>
    </w:p>
    <w:p w:rsidR="00000000" w:rsidDel="00000000" w:rsidP="00000000" w:rsidRDefault="00000000" w:rsidRPr="00000000" w14:paraId="00000077">
      <w:pPr>
        <w:widowControl w:val="0"/>
        <w:tabs>
          <w:tab w:val="left" w:leader="none" w:pos="851"/>
        </w:tabs>
        <w:spacing w:line="276" w:lineRule="auto"/>
        <w:ind w:left="560" w:right="560" w:firstLine="70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6.3.4. Обеспечение участия детей и родителей в открытом мероприятии в количестве не менее 200 человек (500 человек для организаций г.Красноярска).</w:t>
      </w:r>
    </w:p>
    <w:p w:rsidR="00000000" w:rsidDel="00000000" w:rsidP="00000000" w:rsidRDefault="00000000" w:rsidRPr="00000000" w14:paraId="00000078">
      <w:pPr>
        <w:widowControl w:val="0"/>
        <w:tabs>
          <w:tab w:val="left" w:leader="none" w:pos="851"/>
        </w:tabs>
        <w:spacing w:line="276" w:lineRule="auto"/>
        <w:ind w:left="560" w:right="560" w:firstLine="70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6.3.5. Организация в рамках открытого мероприятия нескольких площадок для различных целевых аудиторий, которые будут работать параллельно.</w:t>
      </w:r>
    </w:p>
    <w:p w:rsidR="00000000" w:rsidDel="00000000" w:rsidP="00000000" w:rsidRDefault="00000000" w:rsidRPr="00000000" w14:paraId="00000079">
      <w:pPr>
        <w:widowControl w:val="0"/>
        <w:tabs>
          <w:tab w:val="left" w:leader="none" w:pos="851"/>
        </w:tabs>
        <w:spacing w:line="276" w:lineRule="auto"/>
        <w:ind w:left="560" w:right="560" w:firstLine="70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6.3.6. Организация ярмарки в рамках открытого мероприятия, где участники могут обменять заработанную на площадках игровую валюту на сувенирную продукцию фестиваля. Сувенирную продукцию предоставляет организатор.</w:t>
      </w:r>
    </w:p>
    <w:p w:rsidR="00000000" w:rsidDel="00000000" w:rsidP="00000000" w:rsidRDefault="00000000" w:rsidRPr="00000000" w14:paraId="0000007A">
      <w:pPr>
        <w:widowControl w:val="0"/>
        <w:tabs>
          <w:tab w:val="left" w:leader="none" w:pos="851"/>
        </w:tabs>
        <w:spacing w:line="276" w:lineRule="auto"/>
        <w:ind w:left="560" w:right="560" w:firstLine="70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6.3.7. Открытое мероприятие должно в обязательном порядке содержать следующие площадки, содержательное наполнение которых обеспечивает партнер Фестиваля самостоятельно:</w:t>
      </w:r>
    </w:p>
    <w:p w:rsidR="00000000" w:rsidDel="00000000" w:rsidP="00000000" w:rsidRDefault="00000000" w:rsidRPr="00000000" w14:paraId="0000007B">
      <w:pPr>
        <w:widowControl w:val="0"/>
        <w:tabs>
          <w:tab w:val="left" w:leader="none" w:pos="851"/>
        </w:tabs>
        <w:spacing w:line="276" w:lineRule="auto"/>
        <w:ind w:left="1800" w:right="560" w:hanging="36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8"/>
          <w:szCs w:val="28"/>
          <w:rtl w:val="0"/>
        </w:rPr>
        <w:t xml:space="preserve">лекционная площадка для родителей с приглашенными спикерами (организатор оказывает поддержку в поиске и привлечении спикеров);</w:t>
      </w:r>
    </w:p>
    <w:p w:rsidR="00000000" w:rsidDel="00000000" w:rsidP="00000000" w:rsidRDefault="00000000" w:rsidRPr="00000000" w14:paraId="0000007C">
      <w:pPr>
        <w:widowControl w:val="0"/>
        <w:tabs>
          <w:tab w:val="left" w:leader="none" w:pos="851"/>
        </w:tabs>
        <w:spacing w:line="276" w:lineRule="auto"/>
        <w:ind w:left="1800" w:right="560" w:hanging="36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8"/>
          <w:szCs w:val="28"/>
          <w:rtl w:val="0"/>
        </w:rPr>
        <w:t xml:space="preserve">площадка, где можно проверить свои знания по финансовой грамотности (викторины, тесты и т.п.);</w:t>
      </w:r>
    </w:p>
    <w:p w:rsidR="00000000" w:rsidDel="00000000" w:rsidP="00000000" w:rsidRDefault="00000000" w:rsidRPr="00000000" w14:paraId="0000007D">
      <w:pPr>
        <w:widowControl w:val="0"/>
        <w:tabs>
          <w:tab w:val="left" w:leader="none" w:pos="851"/>
        </w:tabs>
        <w:spacing w:line="276" w:lineRule="auto"/>
        <w:ind w:left="1800" w:right="560" w:hanging="36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8"/>
          <w:szCs w:val="28"/>
          <w:rtl w:val="0"/>
        </w:rPr>
        <w:t xml:space="preserve">познавательные площадки (интерактивные занятия, деловые, станционные игры, настольные игры, кейс-задания и т.п. - готовые методические материалы предоставляются);</w:t>
      </w:r>
    </w:p>
    <w:p w:rsidR="00000000" w:rsidDel="00000000" w:rsidP="00000000" w:rsidRDefault="00000000" w:rsidRPr="00000000" w14:paraId="0000007E">
      <w:pPr>
        <w:widowControl w:val="0"/>
        <w:tabs>
          <w:tab w:val="left" w:leader="none" w:pos="851"/>
        </w:tabs>
        <w:spacing w:line="276" w:lineRule="auto"/>
        <w:ind w:left="1800" w:right="560" w:hanging="36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8"/>
          <w:szCs w:val="28"/>
          <w:rtl w:val="0"/>
        </w:rPr>
        <w:t xml:space="preserve">финансовый кинотеатр (ролики для трансляции предлагаются);</w:t>
      </w:r>
    </w:p>
    <w:p w:rsidR="00000000" w:rsidDel="00000000" w:rsidP="00000000" w:rsidRDefault="00000000" w:rsidRPr="00000000" w14:paraId="0000007F">
      <w:pPr>
        <w:widowControl w:val="0"/>
        <w:tabs>
          <w:tab w:val="left" w:leader="none" w:pos="851"/>
        </w:tabs>
        <w:spacing w:line="276" w:lineRule="auto"/>
        <w:ind w:left="1800" w:right="560" w:hanging="36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8"/>
          <w:szCs w:val="28"/>
          <w:rtl w:val="0"/>
        </w:rPr>
        <w:t xml:space="preserve">творческая мастерская (изготовление копилок, кошельков, художественная локация и т.п.);</w:t>
      </w:r>
    </w:p>
    <w:p w:rsidR="00000000" w:rsidDel="00000000" w:rsidP="00000000" w:rsidRDefault="00000000" w:rsidRPr="00000000" w14:paraId="00000080">
      <w:pPr>
        <w:widowControl w:val="0"/>
        <w:tabs>
          <w:tab w:val="left" w:leader="none" w:pos="851"/>
        </w:tabs>
        <w:spacing w:line="276" w:lineRule="auto"/>
        <w:ind w:left="1800" w:right="560" w:hanging="36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8"/>
          <w:szCs w:val="28"/>
          <w:rtl w:val="0"/>
        </w:rPr>
        <w:t xml:space="preserve">подвижные игры по финансовой грамотности (методические материалы предоставляются);</w:t>
      </w:r>
    </w:p>
    <w:p w:rsidR="00000000" w:rsidDel="00000000" w:rsidP="00000000" w:rsidRDefault="00000000" w:rsidRPr="00000000" w14:paraId="00000081">
      <w:pPr>
        <w:widowControl w:val="0"/>
        <w:tabs>
          <w:tab w:val="left" w:leader="none" w:pos="851"/>
        </w:tabs>
        <w:spacing w:line="276" w:lineRule="auto"/>
        <w:ind w:left="1800" w:right="560" w:hanging="36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sz w:val="14"/>
          <w:szCs w:val="14"/>
          <w:rtl w:val="0"/>
        </w:rPr>
        <w:t xml:space="preserve">        </w:t>
      </w:r>
      <w:r w:rsidDel="00000000" w:rsidR="00000000" w:rsidRPr="00000000">
        <w:rPr>
          <w:sz w:val="28"/>
          <w:szCs w:val="28"/>
          <w:rtl w:val="0"/>
        </w:rPr>
        <w:t xml:space="preserve">другие активности, предложенные партнером, исходя из учета его особенностей, специфики и пожеланий.</w:t>
      </w:r>
    </w:p>
    <w:p w:rsidR="00000000" w:rsidDel="00000000" w:rsidP="00000000" w:rsidRDefault="00000000" w:rsidRPr="00000000" w14:paraId="00000082">
      <w:pPr>
        <w:widowControl w:val="0"/>
        <w:tabs>
          <w:tab w:val="left" w:leader="none" w:pos="851"/>
        </w:tabs>
        <w:spacing w:line="276" w:lineRule="auto"/>
        <w:ind w:left="560" w:right="560" w:firstLine="70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6.4. Для помощи партнерам фестиваля будут проведены вебинары, где организатор фестиваля и партнеры фестиваля предыдущих лет расскажут, как эффективно организовать открытое массовое мероприятие.</w:t>
      </w:r>
    </w:p>
    <w:p w:rsidR="00000000" w:rsidDel="00000000" w:rsidP="00000000" w:rsidRDefault="00000000" w:rsidRPr="00000000" w14:paraId="00000083">
      <w:pPr>
        <w:widowControl w:val="0"/>
        <w:tabs>
          <w:tab w:val="left" w:leader="none" w:pos="851"/>
        </w:tabs>
        <w:spacing w:after="240" w:before="240" w:line="276" w:lineRule="auto"/>
        <w:ind w:right="56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4">
      <w:pPr>
        <w:widowControl w:val="0"/>
        <w:tabs>
          <w:tab w:val="left" w:leader="none" w:pos="851"/>
        </w:tabs>
        <w:spacing w:line="276" w:lineRule="auto"/>
        <w:ind w:left="1440" w:right="560" w:firstLine="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5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6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center"/>
        <w:rPr>
          <w:b w:val="1"/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7.  Конкурсы в рамках Фестиваля</w:t>
      </w:r>
    </w:p>
    <w:p w:rsidR="00000000" w:rsidDel="00000000" w:rsidP="00000000" w:rsidRDefault="00000000" w:rsidRPr="00000000" w14:paraId="00000087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7.1. В рамках Фестиваля проводятся следующие конкурсы:</w:t>
      </w:r>
    </w:p>
    <w:p w:rsidR="00000000" w:rsidDel="00000000" w:rsidP="00000000" w:rsidRDefault="00000000" w:rsidRPr="00000000" w14:paraId="00000088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1) Конкурс «Мастер кошелька» с определением победителей в каждом муниципалитете.</w:t>
      </w:r>
    </w:p>
    <w:p w:rsidR="00000000" w:rsidDel="00000000" w:rsidP="00000000" w:rsidRDefault="00000000" w:rsidRPr="00000000" w14:paraId="00000089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2) Краевой конкурс комиксов «Финансовая смекалка».</w:t>
      </w:r>
    </w:p>
    <w:p w:rsidR="00000000" w:rsidDel="00000000" w:rsidP="00000000" w:rsidRDefault="00000000" w:rsidRPr="00000000" w14:paraId="0000008A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7.2. Порядок организации и проведения конкурсов определяется Положениями о конкурсах, информация о которых размещена по следующим ссылкам:</w:t>
      </w:r>
    </w:p>
    <w:p w:rsidR="00000000" w:rsidDel="00000000" w:rsidP="00000000" w:rsidRDefault="00000000" w:rsidRPr="00000000" w14:paraId="0000008B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b w:val="1"/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Ссылки</w:t>
      </w:r>
    </w:p>
    <w:p w:rsidR="00000000" w:rsidDel="00000000" w:rsidP="00000000" w:rsidRDefault="00000000" w:rsidRPr="00000000" w14:paraId="0000008C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b w:val="1"/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1) Положение о проведении краевого творческого конкурса «Мастер кошелька»</w:t>
      </w:r>
      <w:hyperlink r:id="rId56">
        <w:r w:rsidDel="00000000" w:rsidR="00000000" w:rsidRPr="00000000">
          <w:rPr>
            <w:b w:val="1"/>
            <w:sz w:val="28"/>
            <w:szCs w:val="28"/>
            <w:rtl w:val="0"/>
          </w:rPr>
          <w:t xml:space="preserve"> </w:t>
        </w:r>
      </w:hyperlink>
      <w:hyperlink r:id="rId5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https://goo.su/7oeEtgr</w:t>
        </w:r>
      </w:hyperlink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8D">
      <w:pPr>
        <w:widowControl w:val="0"/>
        <w:tabs>
          <w:tab w:val="left" w:leader="none" w:pos="851"/>
        </w:tabs>
        <w:spacing w:line="276" w:lineRule="auto"/>
        <w:ind w:left="560" w:right="560" w:firstLine="720"/>
        <w:rPr>
          <w:b w:val="1"/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2) Положение о проведении краевого конкурса комиксов «Финансовая смекалка»</w:t>
      </w:r>
      <w:hyperlink r:id="rId58">
        <w:r w:rsidDel="00000000" w:rsidR="00000000" w:rsidRPr="00000000">
          <w:rPr>
            <w:b w:val="1"/>
            <w:sz w:val="28"/>
            <w:szCs w:val="28"/>
            <w:rtl w:val="0"/>
          </w:rPr>
          <w:t xml:space="preserve"> </w:t>
        </w:r>
      </w:hyperlink>
      <w:hyperlink r:id="rId59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https://goo.su/xfTAUl</w:t>
        </w:r>
      </w:hyperlink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8E">
      <w:pPr>
        <w:widowControl w:val="0"/>
        <w:tabs>
          <w:tab w:val="left" w:leader="none" w:pos="851"/>
        </w:tabs>
        <w:spacing w:after="240" w:before="240" w:line="276" w:lineRule="auto"/>
        <w:ind w:right="560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F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center"/>
        <w:rPr>
          <w:b w:val="1"/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8. Сроки подготовки, проведения фестиваля и подготовки отчетов</w:t>
      </w:r>
    </w:p>
    <w:p w:rsidR="00000000" w:rsidDel="00000000" w:rsidP="00000000" w:rsidRDefault="00000000" w:rsidRPr="00000000" w14:paraId="00000090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до 06 сентября 2024 г. </w:t>
      </w:r>
      <w:r w:rsidDel="00000000" w:rsidR="00000000" w:rsidRPr="00000000">
        <w:rPr>
          <w:sz w:val="28"/>
          <w:szCs w:val="28"/>
          <w:rtl w:val="0"/>
        </w:rPr>
        <w:t xml:space="preserve">– назначение куратора и его регистрация в личном кабинете;</w:t>
      </w:r>
    </w:p>
    <w:p w:rsidR="00000000" w:rsidDel="00000000" w:rsidP="00000000" w:rsidRDefault="00000000" w:rsidRPr="00000000" w14:paraId="00000091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до 20 сентября 2024г. </w:t>
      </w:r>
      <w:r w:rsidDel="00000000" w:rsidR="00000000" w:rsidRPr="00000000">
        <w:rPr>
          <w:sz w:val="28"/>
          <w:szCs w:val="28"/>
          <w:rtl w:val="0"/>
        </w:rPr>
        <w:t xml:space="preserve">– регистрация соорганизаторов в личном кабинете;</w:t>
      </w:r>
    </w:p>
    <w:p w:rsidR="00000000" w:rsidDel="00000000" w:rsidP="00000000" w:rsidRDefault="00000000" w:rsidRPr="00000000" w14:paraId="00000092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с 23 сентября по 4 октября 2024г.</w:t>
      </w:r>
      <w:r w:rsidDel="00000000" w:rsidR="00000000" w:rsidRPr="00000000">
        <w:rPr>
          <w:sz w:val="28"/>
          <w:szCs w:val="28"/>
          <w:rtl w:val="0"/>
        </w:rPr>
        <w:t xml:space="preserve"> –  информирование обучающихся и их родителей о фестивале и заполнение Отчета об информировании соорганизатором;</w:t>
      </w:r>
    </w:p>
    <w:p w:rsidR="00000000" w:rsidDel="00000000" w:rsidP="00000000" w:rsidRDefault="00000000" w:rsidRPr="00000000" w14:paraId="00000093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до 6 октября 2024г.</w:t>
      </w:r>
      <w:r w:rsidDel="00000000" w:rsidR="00000000" w:rsidRPr="00000000">
        <w:rPr>
          <w:sz w:val="28"/>
          <w:szCs w:val="28"/>
          <w:rtl w:val="0"/>
        </w:rPr>
        <w:t xml:space="preserve"> – подготовка к проведению очных мероприятий соорганизаторами, информирование обучающихся и их родителей о фестивале.</w:t>
      </w:r>
    </w:p>
    <w:p w:rsidR="00000000" w:rsidDel="00000000" w:rsidP="00000000" w:rsidRDefault="00000000" w:rsidRPr="00000000" w14:paraId="00000094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7-13 октября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2024г. </w:t>
      </w:r>
      <w:r w:rsidDel="00000000" w:rsidR="00000000" w:rsidRPr="00000000">
        <w:rPr>
          <w:sz w:val="28"/>
          <w:szCs w:val="28"/>
          <w:rtl w:val="0"/>
        </w:rPr>
        <w:t xml:space="preserve">– проведение мероприятий фестиваля.</w:t>
      </w:r>
    </w:p>
    <w:p w:rsidR="00000000" w:rsidDel="00000000" w:rsidP="00000000" w:rsidRDefault="00000000" w:rsidRPr="00000000" w14:paraId="00000095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12-18 октября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2024г. </w:t>
      </w:r>
      <w:r w:rsidDel="00000000" w:rsidR="00000000" w:rsidRPr="00000000">
        <w:rPr>
          <w:sz w:val="28"/>
          <w:szCs w:val="28"/>
          <w:rtl w:val="0"/>
        </w:rPr>
        <w:t xml:space="preserve">– отчеты соорганизаторов о проведении мероприятий.</w:t>
      </w:r>
    </w:p>
    <w:p w:rsidR="00000000" w:rsidDel="00000000" w:rsidP="00000000" w:rsidRDefault="00000000" w:rsidRPr="00000000" w14:paraId="00000096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21 октября - 15 ноября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2024г. </w:t>
      </w:r>
      <w:r w:rsidDel="00000000" w:rsidR="00000000" w:rsidRPr="00000000">
        <w:rPr>
          <w:sz w:val="28"/>
          <w:szCs w:val="28"/>
          <w:rtl w:val="0"/>
        </w:rPr>
        <w:t xml:space="preserve">– подведение итогов фестиваля</w:t>
      </w:r>
    </w:p>
    <w:p w:rsidR="00000000" w:rsidDel="00000000" w:rsidP="00000000" w:rsidRDefault="00000000" w:rsidRPr="00000000" w14:paraId="00000097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15-30 ноября 2024г.</w:t>
      </w:r>
      <w:r w:rsidDel="00000000" w:rsidR="00000000" w:rsidRPr="00000000">
        <w:rPr>
          <w:sz w:val="28"/>
          <w:szCs w:val="28"/>
          <w:rtl w:val="0"/>
        </w:rPr>
        <w:t xml:space="preserve"> – выдача документов педагогам организаций-соорганизаторов, кураторам и партнерам фестиваля.</w:t>
      </w:r>
    </w:p>
    <w:p w:rsidR="00000000" w:rsidDel="00000000" w:rsidP="00000000" w:rsidRDefault="00000000" w:rsidRPr="00000000" w14:paraId="00000098">
      <w:pPr>
        <w:widowControl w:val="0"/>
        <w:tabs>
          <w:tab w:val="left" w:leader="none" w:pos="851"/>
        </w:tabs>
        <w:spacing w:line="276" w:lineRule="auto"/>
        <w:ind w:left="560" w:right="560" w:firstLine="720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99">
      <w:pPr>
        <w:widowControl w:val="0"/>
        <w:tabs>
          <w:tab w:val="left" w:leader="none" w:pos="851"/>
        </w:tabs>
        <w:spacing w:after="120" w:before="120" w:line="276" w:lineRule="auto"/>
        <w:ind w:left="560" w:right="560" w:firstLine="720"/>
        <w:jc w:val="center"/>
        <w:rPr>
          <w:b w:val="1"/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9. Антикоррупционная оговорка</w:t>
      </w:r>
    </w:p>
    <w:p w:rsidR="00000000" w:rsidDel="00000000" w:rsidP="00000000" w:rsidRDefault="00000000" w:rsidRPr="00000000" w14:paraId="0000009A">
      <w:pPr>
        <w:widowControl w:val="0"/>
        <w:tabs>
          <w:tab w:val="left" w:leader="none" w:pos="851"/>
        </w:tabs>
        <w:spacing w:after="160" w:before="240"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8.1. При взаимодействии, согласно настоящему Положению и/или в связи с его исполнением организатор, кураторы, педагоги организаций-соорганизаторов, партнеры и участники фестиваля (далее Стороны) обязуются обеспечить соблюдение требований Федерального закона от 25.12.2008 № 273-ФЗ «О противодействии коррупции»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управления, их работниками и аффилированными лицами.</w:t>
      </w:r>
    </w:p>
    <w:p w:rsidR="00000000" w:rsidDel="00000000" w:rsidP="00000000" w:rsidRDefault="00000000" w:rsidRPr="00000000" w14:paraId="0000009B">
      <w:pPr>
        <w:widowControl w:val="0"/>
        <w:tabs>
          <w:tab w:val="left" w:leader="none" w:pos="851"/>
        </w:tabs>
        <w:spacing w:after="240" w:before="240"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За невыполнение и (или) ненадлежащее выполнение вышеуказанных требований в сфере противодействия коррупции Стороны несут ответственность, предусмотренную законодательством Российской Федерации.</w:t>
      </w:r>
    </w:p>
    <w:p w:rsidR="00000000" w:rsidDel="00000000" w:rsidP="00000000" w:rsidRDefault="00000000" w:rsidRPr="00000000" w14:paraId="0000009C">
      <w:pPr>
        <w:widowControl w:val="0"/>
        <w:tabs>
          <w:tab w:val="left" w:leader="none" w:pos="851"/>
        </w:tabs>
        <w:spacing w:after="240" w:before="240"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8.2. При взаимодействии, исполнении своих обязательств по настоящему Положению и/или в связи с его исполнением Стороны обязуются не совершать и не допускать совершение членами их органов управления, их работниками и аффилированными лицами деяний (действий), подпадающих под понятие «коррупция», предусмотренное статьей 1 Федерального закона от 25.12.2008 № 273-ФЗ «О противодействии коррупции»; деяний (преступлений) коррупционной направленности, предусмотренных Уголовным кодексом Российской Федерации; иных деяний (действий), нарушающих требования федеральных законов и иных нормативных правовых актов Российской Федерации в сфере противодействия коррупции.</w:t>
      </w:r>
    </w:p>
    <w:p w:rsidR="00000000" w:rsidDel="00000000" w:rsidP="00000000" w:rsidRDefault="00000000" w:rsidRPr="00000000" w14:paraId="0000009D">
      <w:pPr>
        <w:widowControl w:val="0"/>
        <w:tabs>
          <w:tab w:val="left" w:leader="none" w:pos="851"/>
        </w:tabs>
        <w:spacing w:after="160" w:before="240"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8.3 В случае возникновения у Стороны обоснованных предположений, что произошло или может произойти совершение коррупционного деяния (правонарушения), предусмотренного пунктом 8.2. настоящей Антикоррупционной оговорки (далее – совершение коррупционного деяния (правонарушения)),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местонахождения. В письменном уведомлении Сторона обязана указать соответствующие факты, представить документы и иные материалы, подтверждающие, что произошло или может произойти совершение коррупционного деяния (правонарушения) другой Стороной, членом ее органа управления, ее работником и аффилированным лицом. Сторона, получившая уведомление о совершении коррупционного деяния (правонарушения),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(десяти) рабочих дней со дня получения письменного уведомления.</w:t>
      </w:r>
    </w:p>
    <w:p w:rsidR="00000000" w:rsidDel="00000000" w:rsidP="00000000" w:rsidRDefault="00000000" w:rsidRPr="00000000" w14:paraId="0000009E">
      <w:pPr>
        <w:widowControl w:val="0"/>
        <w:tabs>
          <w:tab w:val="left" w:leader="none" w:pos="851"/>
        </w:tabs>
        <w:spacing w:after="160" w:before="240"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8.4. Сторона, уведомившая другую Сторону о совершении коррупционного деяния (правонарушения), принимает меры по обеспечению своему работнику, сообщившему о совершении коррупционного деяния (правонарушения), гарантий, предотвращающих его неправомерное увольнение, неправомерный перевод на нижестоящую должность, неправомерное лишение или снижение размера премии, неправомерный перенос времени отпуска, неправомерное привлечение к дисциплинарной ответственности.</w:t>
      </w:r>
    </w:p>
    <w:p w:rsidR="00000000" w:rsidDel="00000000" w:rsidP="00000000" w:rsidRDefault="00000000" w:rsidRPr="00000000" w14:paraId="0000009F">
      <w:pPr>
        <w:widowControl w:val="0"/>
        <w:tabs>
          <w:tab w:val="left" w:leader="none" w:pos="851"/>
        </w:tabs>
        <w:spacing w:after="160" w:before="240"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8.5. В случае совершения одной Стороной коррупционного деяния (правонарушения) или неполучения другой Стороной в соответствии с пунктом 8.3. настоящей Антикоррупционной оговорки информации о результатах рассмотрения уведомления о совершении коррупционного деяния (правонарушения) другая Сторона вправе в одностороннем внесудебном порядке отказаться от исполнения настоящего Договора путем направления Стороне, совершившей коррупционное деяние (правонарушение), письменного уведомления по почте заказным письмом с уведомлением о вручении по адресу ее местонахождения не позднее чем за 30 (тридцать) календарных дней до указанной в письменном уведомлении даты прекращения действия настоящего Договора, а также потребовать от Стороны, совершившей коррупционное деяние (правонарушение), возмещения документально подтвержденных убытков, причиненных досрочным прекращением настоящего Догов.</w:t>
      </w:r>
    </w:p>
    <w:p w:rsidR="00000000" w:rsidDel="00000000" w:rsidP="00000000" w:rsidRDefault="00000000" w:rsidRPr="00000000" w14:paraId="000000A0">
      <w:pPr>
        <w:widowControl w:val="0"/>
        <w:tabs>
          <w:tab w:val="left" w:leader="none" w:pos="851"/>
        </w:tabs>
        <w:spacing w:after="160" w:before="240" w:line="276" w:lineRule="auto"/>
        <w:ind w:left="560" w:right="560" w:firstLine="720"/>
        <w:jc w:val="center"/>
        <w:rPr>
          <w:b w:val="1"/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10. Согласие на обработку персональных данных</w:t>
      </w:r>
    </w:p>
    <w:p w:rsidR="00000000" w:rsidDel="00000000" w:rsidP="00000000" w:rsidRDefault="00000000" w:rsidRPr="00000000" w14:paraId="000000A1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Кураторы, педагоги организаций-соорганизаторов и партнеров дают свое согласие на обработку персональных данных, относящихся исключительно к перечисленным ниже категориям персональных данных: фамилия, имя, отчество; наименование места работы, должность, контактные данные (почта, телефон).</w:t>
      </w:r>
    </w:p>
    <w:p w:rsidR="00000000" w:rsidDel="00000000" w:rsidP="00000000" w:rsidRDefault="00000000" w:rsidRPr="00000000" w14:paraId="000000A2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Настоящее согласие предоставляется на осуществление действий в отношении персональных данных кураторов, педагогов организаций-соорганизаторов и партнеров, которые необходимы для достижения указанных выше целей, включая (без ограничения) сбор, систематизацию, накопление, хранение (на бумажных и электронных носителях), уточнение (обновление, изменение), обезличивание, а также осуществление любых иных действий, предусмотренных действующим законодательством Российской Федерации.</w:t>
      </w:r>
    </w:p>
    <w:p w:rsidR="00000000" w:rsidDel="00000000" w:rsidP="00000000" w:rsidRDefault="00000000" w:rsidRPr="00000000" w14:paraId="000000A3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Организатор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000000" w:rsidDel="00000000" w:rsidP="00000000" w:rsidRDefault="00000000" w:rsidRPr="00000000" w14:paraId="000000A4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Использование персональных данных участников фестиваля происходит в соответствии с требованиями Федерального закона от 27.06.2006г. № 152 «О персональных данных».</w:t>
      </w:r>
    </w:p>
    <w:p w:rsidR="00000000" w:rsidDel="00000000" w:rsidP="00000000" w:rsidRDefault="00000000" w:rsidRPr="00000000" w14:paraId="000000A5">
      <w:pPr>
        <w:widowControl w:val="0"/>
        <w:tabs>
          <w:tab w:val="left" w:leader="none" w:pos="851"/>
        </w:tabs>
        <w:spacing w:line="276" w:lineRule="auto"/>
        <w:ind w:left="560" w:right="560" w:firstLine="720"/>
        <w:jc w:val="both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A6">
      <w:pPr>
        <w:widowControl w:val="0"/>
        <w:tabs>
          <w:tab w:val="left" w:leader="none" w:pos="851"/>
        </w:tabs>
        <w:spacing w:after="160" w:before="240" w:line="276" w:lineRule="auto"/>
        <w:ind w:left="560" w:right="560" w:firstLine="720"/>
        <w:jc w:val="both"/>
        <w:rPr>
          <w:b w:val="1"/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A7">
      <w:pPr>
        <w:widowControl w:val="0"/>
        <w:tabs>
          <w:tab w:val="left" w:leader="none" w:pos="851"/>
        </w:tabs>
        <w:spacing w:line="276" w:lineRule="auto"/>
        <w:ind w:left="560" w:right="560" w:firstLine="720"/>
        <w:rPr>
          <w:sz w:val="28"/>
          <w:szCs w:val="28"/>
          <w:highlight w:val="yellow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A8">
      <w:pPr>
        <w:widowControl w:val="0"/>
        <w:tabs>
          <w:tab w:val="left" w:leader="none" w:pos="851"/>
        </w:tabs>
        <w:ind w:left="560" w:right="560" w:firstLine="720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A9">
      <w:pPr>
        <w:widowControl w:val="0"/>
        <w:tabs>
          <w:tab w:val="left" w:leader="none" w:pos="851"/>
        </w:tabs>
        <w:spacing w:line="240" w:lineRule="auto"/>
        <w:ind w:left="566.9291338582677" w:right="566.9291338582677" w:firstLine="720"/>
        <w:rPr>
          <w:sz w:val="28"/>
          <w:szCs w:val="28"/>
        </w:rPr>
      </w:pPr>
      <w:bookmarkStart w:colFirst="0" w:colLast="0" w:name="_n9nslnn5iay6" w:id="0"/>
      <w:bookmarkEnd w:id="0"/>
      <w:r w:rsidDel="00000000" w:rsidR="00000000" w:rsidRPr="00000000">
        <w:rPr>
          <w:rtl w:val="0"/>
        </w:rPr>
      </w:r>
    </w:p>
    <w:sectPr>
      <w:headerReference r:id="rId60" w:type="default"/>
      <w:headerReference r:id="rId61" w:type="first"/>
      <w:footerReference r:id="rId62" w:type="default"/>
      <w:footerReference r:id="rId63" w:type="first"/>
      <w:pgSz w:h="16834" w:w="11909" w:orient="portrait"/>
      <w:pgMar w:bottom="720" w:top="1135" w:left="566.9291338582675" w:right="701" w:header="1700.7874015748032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C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E">
    <w:pPr>
      <w:widowControl w:val="0"/>
      <w:tabs>
        <w:tab w:val="left" w:leader="none" w:pos="851"/>
      </w:tabs>
      <w:spacing w:after="240" w:before="240" w:line="276" w:lineRule="auto"/>
      <w:ind w:left="-100" w:firstLine="0"/>
      <w:rPr/>
    </w:pPr>
    <w:bookmarkStart w:colFirst="0" w:colLast="0" w:name="_n9nslnn5iay6" w:id="0"/>
    <w:bookmarkEnd w:id="0"/>
    <w:r w:rsidDel="00000000" w:rsidR="00000000" w:rsidRPr="00000000">
      <w:rPr>
        <w:sz w:val="28"/>
        <w:szCs w:val="28"/>
      </w:rPr>
      <w:drawing>
        <wp:inline distB="114300" distT="114300" distL="114300" distR="114300">
          <wp:extent cx="2647950" cy="111442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47950" cy="11144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t.me/rcfg24" TargetMode="External"/><Relationship Id="rId42" Type="http://schemas.openxmlformats.org/officeDocument/2006/relationships/hyperlink" Target="https://t.me/+JsS6kgsgbSRhZDJi" TargetMode="External"/><Relationship Id="rId41" Type="http://schemas.openxmlformats.org/officeDocument/2006/relationships/hyperlink" Target="https://t.me/rcfg24" TargetMode="External"/><Relationship Id="rId44" Type="http://schemas.openxmlformats.org/officeDocument/2006/relationships/hyperlink" Target="https://dl.kipk.ru/course/view.php?id=750" TargetMode="External"/><Relationship Id="rId43" Type="http://schemas.openxmlformats.org/officeDocument/2006/relationships/hyperlink" Target="https://t.me/+JsS6kgsgbSRhZDJi" TargetMode="External"/><Relationship Id="rId46" Type="http://schemas.openxmlformats.org/officeDocument/2006/relationships/hyperlink" Target="https://dl.kipk.ru/course/view.php?id=750" TargetMode="External"/><Relationship Id="rId45" Type="http://schemas.openxmlformats.org/officeDocument/2006/relationships/hyperlink" Target="https://dl.kipk.ru/course/view.php?id=75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cfg24.ru/" TargetMode="External"/><Relationship Id="rId48" Type="http://schemas.openxmlformats.org/officeDocument/2006/relationships/hyperlink" Target="https://dl.kipk.ru/course/view.php?id=750" TargetMode="External"/><Relationship Id="rId47" Type="http://schemas.openxmlformats.org/officeDocument/2006/relationships/hyperlink" Target="https://dl.kipk.ru/course/view.php?id=750" TargetMode="External"/><Relationship Id="rId49" Type="http://schemas.openxmlformats.org/officeDocument/2006/relationships/hyperlink" Target="https://dl.kipk.ru/course/view.php?id=750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finfest24.ru/" TargetMode="External"/><Relationship Id="rId8" Type="http://schemas.openxmlformats.org/officeDocument/2006/relationships/hyperlink" Target="https://finfest24.ru/" TargetMode="External"/><Relationship Id="rId31" Type="http://schemas.openxmlformats.org/officeDocument/2006/relationships/hyperlink" Target="https://goo.su/7oeEtgr" TargetMode="External"/><Relationship Id="rId30" Type="http://schemas.openxmlformats.org/officeDocument/2006/relationships/hyperlink" Target="https://goo.su/7oeEtgr" TargetMode="External"/><Relationship Id="rId33" Type="http://schemas.openxmlformats.org/officeDocument/2006/relationships/hyperlink" Target="https://t.me/+67PP90or_G9jZjQy" TargetMode="External"/><Relationship Id="rId32" Type="http://schemas.openxmlformats.org/officeDocument/2006/relationships/hyperlink" Target="https://t.me/+67PP90or_G9jZjQy" TargetMode="External"/><Relationship Id="rId35" Type="http://schemas.openxmlformats.org/officeDocument/2006/relationships/hyperlink" Target="https://vk.com/rcfg24" TargetMode="External"/><Relationship Id="rId34" Type="http://schemas.openxmlformats.org/officeDocument/2006/relationships/hyperlink" Target="https://vk.com/rcfg24" TargetMode="External"/><Relationship Id="rId37" Type="http://schemas.openxmlformats.org/officeDocument/2006/relationships/hyperlink" Target="https://dl.kipk.ru/course/view.php?id=750" TargetMode="External"/><Relationship Id="rId36" Type="http://schemas.openxmlformats.org/officeDocument/2006/relationships/hyperlink" Target="https://dl.kipk.ru/course/view.php?id=750" TargetMode="External"/><Relationship Id="rId39" Type="http://schemas.openxmlformats.org/officeDocument/2006/relationships/hyperlink" Target="https://vk.com/rcfg24" TargetMode="External"/><Relationship Id="rId38" Type="http://schemas.openxmlformats.org/officeDocument/2006/relationships/hyperlink" Target="https://vk.com/rcfg24" TargetMode="External"/><Relationship Id="rId62" Type="http://schemas.openxmlformats.org/officeDocument/2006/relationships/footer" Target="footer1.xml"/><Relationship Id="rId61" Type="http://schemas.openxmlformats.org/officeDocument/2006/relationships/header" Target="header2.xml"/><Relationship Id="rId20" Type="http://schemas.openxmlformats.org/officeDocument/2006/relationships/hyperlink" Target="https://kipk.ru/" TargetMode="External"/><Relationship Id="rId63" Type="http://schemas.openxmlformats.org/officeDocument/2006/relationships/footer" Target="footer2.xml"/><Relationship Id="rId22" Type="http://schemas.openxmlformats.org/officeDocument/2006/relationships/hyperlink" Target="https://vk.com/rcfg24" TargetMode="External"/><Relationship Id="rId21" Type="http://schemas.openxmlformats.org/officeDocument/2006/relationships/hyperlink" Target="https://kipk.ru/" TargetMode="External"/><Relationship Id="rId24" Type="http://schemas.openxmlformats.org/officeDocument/2006/relationships/hyperlink" Target="https://t.me/rcfg24" TargetMode="External"/><Relationship Id="rId23" Type="http://schemas.openxmlformats.org/officeDocument/2006/relationships/hyperlink" Target="https://vk.com/rcfg24" TargetMode="External"/><Relationship Id="rId60" Type="http://schemas.openxmlformats.org/officeDocument/2006/relationships/header" Target="header1.xml"/><Relationship Id="rId26" Type="http://schemas.openxmlformats.org/officeDocument/2006/relationships/hyperlink" Target="https://goo.su/TQKwbs" TargetMode="External"/><Relationship Id="rId25" Type="http://schemas.openxmlformats.org/officeDocument/2006/relationships/hyperlink" Target="https://t.me/rcfg24" TargetMode="External"/><Relationship Id="rId28" Type="http://schemas.openxmlformats.org/officeDocument/2006/relationships/hyperlink" Target="https://dl.kipk.ru/course/view.php?id=750" TargetMode="External"/><Relationship Id="rId27" Type="http://schemas.openxmlformats.org/officeDocument/2006/relationships/hyperlink" Target="https://goo.su/TQKwbs" TargetMode="External"/><Relationship Id="rId29" Type="http://schemas.openxmlformats.org/officeDocument/2006/relationships/hyperlink" Target="https://dl.kipk.ru/course/view.php?id=750" TargetMode="External"/><Relationship Id="rId51" Type="http://schemas.openxmlformats.org/officeDocument/2006/relationships/hyperlink" Target="https://vk.com/rcfg24" TargetMode="External"/><Relationship Id="rId50" Type="http://schemas.openxmlformats.org/officeDocument/2006/relationships/hyperlink" Target="https://vk.com/rcfg24" TargetMode="External"/><Relationship Id="rId53" Type="http://schemas.openxmlformats.org/officeDocument/2006/relationships/hyperlink" Target="https://clck.ru/3A2hWG" TargetMode="External"/><Relationship Id="rId52" Type="http://schemas.openxmlformats.org/officeDocument/2006/relationships/hyperlink" Target="https://clck.ru/3A2hWG" TargetMode="External"/><Relationship Id="rId11" Type="http://schemas.openxmlformats.org/officeDocument/2006/relationships/hyperlink" Target="https://kipk.ru/" TargetMode="External"/><Relationship Id="rId55" Type="http://schemas.openxmlformats.org/officeDocument/2006/relationships/hyperlink" Target="https://clck.ru/3A2h6r" TargetMode="External"/><Relationship Id="rId10" Type="http://schemas.openxmlformats.org/officeDocument/2006/relationships/hyperlink" Target="https://rcfg24.ru/" TargetMode="External"/><Relationship Id="rId54" Type="http://schemas.openxmlformats.org/officeDocument/2006/relationships/hyperlink" Target="https://clck.ru/3A2h6r" TargetMode="External"/><Relationship Id="rId13" Type="http://schemas.openxmlformats.org/officeDocument/2006/relationships/hyperlink" Target="https://vk.com/rcfg24" TargetMode="External"/><Relationship Id="rId57" Type="http://schemas.openxmlformats.org/officeDocument/2006/relationships/hyperlink" Target="https://goo.su/7oeEtgr" TargetMode="External"/><Relationship Id="rId12" Type="http://schemas.openxmlformats.org/officeDocument/2006/relationships/hyperlink" Target="https://kipk.ru/" TargetMode="External"/><Relationship Id="rId56" Type="http://schemas.openxmlformats.org/officeDocument/2006/relationships/hyperlink" Target="https://goo.su/7oeEtgr" TargetMode="External"/><Relationship Id="rId15" Type="http://schemas.openxmlformats.org/officeDocument/2006/relationships/image" Target="media/image2.png"/><Relationship Id="rId59" Type="http://schemas.openxmlformats.org/officeDocument/2006/relationships/hyperlink" Target="https://goo.su/xfTAUl" TargetMode="External"/><Relationship Id="rId14" Type="http://schemas.openxmlformats.org/officeDocument/2006/relationships/hyperlink" Target="https://t.me/rcfg24" TargetMode="External"/><Relationship Id="rId58" Type="http://schemas.openxmlformats.org/officeDocument/2006/relationships/hyperlink" Target="https://goo.su/xfTAUl" TargetMode="External"/><Relationship Id="rId17" Type="http://schemas.openxmlformats.org/officeDocument/2006/relationships/hyperlink" Target="https://finfest24.ru/" TargetMode="External"/><Relationship Id="rId16" Type="http://schemas.openxmlformats.org/officeDocument/2006/relationships/hyperlink" Target="https://finfest24.ru/" TargetMode="External"/><Relationship Id="rId19" Type="http://schemas.openxmlformats.org/officeDocument/2006/relationships/hyperlink" Target="https://finfest24.ru/" TargetMode="External"/><Relationship Id="rId18" Type="http://schemas.openxmlformats.org/officeDocument/2006/relationships/hyperlink" Target="https://finfest24.r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